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A59F5" w14:textId="2EA830D7" w:rsidR="00281B4B" w:rsidRDefault="00133318" w:rsidP="00544DB9">
      <w:pPr>
        <w:pStyle w:val="aff5"/>
        <w:ind w:firstLine="420"/>
        <w:sectPr w:rsidR="00281B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39"/>
          <w:pgMar w:top="567" w:right="851" w:bottom="1361" w:left="1418" w:header="0" w:footer="0" w:gutter="0"/>
          <w:pgNumType w:fmt="upperRoman" w:start="1"/>
          <w:cols w:space="425"/>
          <w:titlePg/>
          <w:docGrid w:type="lines" w:linePitch="381"/>
        </w:sectPr>
      </w:pPr>
      <w:bookmarkStart w:id="0" w:name="SectionMark0"/>
      <w:r>
        <w:rPr>
          <w:rFonts w:hint="eastAsia"/>
        </w:rPr>
        <w:t>15</w:t>
      </w:r>
      <w:r w:rsidR="007B576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0235D640" wp14:editId="3353BDE1">
                <wp:simplePos x="0" y="0"/>
                <wp:positionH relativeFrom="margin">
                  <wp:posOffset>4425950</wp:posOffset>
                </wp:positionH>
                <wp:positionV relativeFrom="margin">
                  <wp:posOffset>44450</wp:posOffset>
                </wp:positionV>
                <wp:extent cx="1271905" cy="834390"/>
                <wp:effectExtent l="0" t="0" r="0" b="0"/>
                <wp:wrapNone/>
                <wp:docPr id="29" name="文本框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905" cy="83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569AB" w14:textId="77777777" w:rsidR="003A1AE0" w:rsidRPr="009B10DD" w:rsidRDefault="003A1AE0" w:rsidP="009B10DD">
                            <w:pPr>
                              <w:pStyle w:val="aff"/>
                              <w:rPr>
                                <w:b/>
                                <w:sz w:val="120"/>
                                <w:szCs w:val="120"/>
                              </w:rPr>
                            </w:pPr>
                            <w:r w:rsidRPr="009B10DD">
                              <w:rPr>
                                <w:b/>
                                <w:sz w:val="120"/>
                                <w:szCs w:val="120"/>
                              </w:rPr>
                              <w:t>HG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35D640" id="_x0000_t202" coordsize="21600,21600" o:spt="202" path="m,l,21600r21600,l21600,xe">
                <v:stroke joinstyle="miter"/>
                <v:path gradientshapeok="t" o:connecttype="rect"/>
              </v:shapetype>
              <v:shape id="文本框 29" o:spid="_x0000_s1026" type="#_x0000_t202" style="position:absolute;left:0;text-align:left;margin-left:348.5pt;margin-top:3.5pt;width:100.15pt;height:6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" stroked="f">
                <v:textbox inset="0,0,0,0">
                  <w:txbxContent>
                    <w:p w14:paraId="628569AB" w14:textId="77777777" w:rsidR="003A1AE0" w:rsidRPr="009B10DD" w:rsidRDefault="003A1AE0" w:rsidP="009B10DD">
                      <w:pPr>
                        <w:pStyle w:val="aff"/>
                        <w:rPr>
                          <w:b/>
                          <w:sz w:val="120"/>
                          <w:szCs w:val="120"/>
                        </w:rPr>
                      </w:pPr>
                      <w:r w:rsidRPr="009B10DD">
                        <w:rPr>
                          <w:b/>
                          <w:sz w:val="120"/>
                          <w:szCs w:val="120"/>
                        </w:rPr>
                        <w:t>HG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7B5761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6690D72" wp14:editId="7D0A4E73">
                <wp:simplePos x="0" y="0"/>
                <wp:positionH relativeFrom="column">
                  <wp:posOffset>0</wp:posOffset>
                </wp:positionH>
                <wp:positionV relativeFrom="paragraph">
                  <wp:posOffset>8889999</wp:posOffset>
                </wp:positionV>
                <wp:extent cx="6121400" cy="0"/>
                <wp:effectExtent l="0" t="0" r="0" b="0"/>
                <wp:wrapNone/>
                <wp:docPr id="28" name="直接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436ED" id="直接连接符 28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00pt" to="482pt,7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" strokecolor="#080000" strokeweight="1pt"/>
            </w:pict>
          </mc:Fallback>
        </mc:AlternateContent>
      </w:r>
      <w:r w:rsidR="007B5761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35B118" wp14:editId="49188A4D">
                <wp:simplePos x="0" y="0"/>
                <wp:positionH relativeFrom="column">
                  <wp:posOffset>0</wp:posOffset>
                </wp:positionH>
                <wp:positionV relativeFrom="paragraph">
                  <wp:posOffset>2273299</wp:posOffset>
                </wp:positionV>
                <wp:extent cx="6121400" cy="0"/>
                <wp:effectExtent l="0" t="0" r="0" b="0"/>
                <wp:wrapNone/>
                <wp:docPr id="27" name="直接连接符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6E9F5" id="直接连接符 27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79pt" to="48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" strokecolor="#080000" strokeweight="1pt"/>
            </w:pict>
          </mc:Fallback>
        </mc:AlternateContent>
      </w:r>
      <w:r w:rsidR="007B576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1D7DF08" wp14:editId="77DB4842">
                <wp:simplePos x="0" y="0"/>
                <wp:positionH relativeFrom="margin">
                  <wp:posOffset>4445</wp:posOffset>
                </wp:positionH>
                <wp:positionV relativeFrom="margin">
                  <wp:posOffset>9003030</wp:posOffset>
                </wp:positionV>
                <wp:extent cx="6120130" cy="895350"/>
                <wp:effectExtent l="0" t="0" r="0" b="0"/>
                <wp:wrapNone/>
                <wp:docPr id="26" name="文本框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20C11F" w14:textId="77777777" w:rsidR="003A1AE0" w:rsidRDefault="003A1AE0" w:rsidP="00281B4B">
                            <w:pPr>
                              <w:pStyle w:val="afe"/>
                            </w:pPr>
                            <w:r>
                              <w:rPr>
                                <w:rFonts w:hint="eastAsia"/>
                              </w:rPr>
                              <w:t>中华人民共和国工业和</w:t>
                            </w:r>
                            <w:r>
                              <w:t>信息化部</w:t>
                            </w:r>
                            <w:r>
                              <w:rPr>
                                <w:rStyle w:val="afd"/>
                                <w:rFonts w:hint="eastAsia"/>
                              </w:rPr>
                              <w:t xml:space="preserve"> 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7DF08" id="文本框 26" o:spid="_x0000_s1027" type="#_x0000_t202" style="position:absolute;left:0;text-align:left;margin-left:.35pt;margin-top:708.9pt;width:481.9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" stroked="f">
                <v:textbox inset="0,0,0,0">
                  <w:txbxContent>
                    <w:p w14:paraId="6020C11F" w14:textId="77777777" w:rsidR="003A1AE0" w:rsidRDefault="003A1AE0" w:rsidP="00281B4B">
                      <w:pPr>
                        <w:pStyle w:val="afe"/>
                      </w:pPr>
                      <w:r>
                        <w:rPr>
                          <w:rFonts w:hint="eastAsia"/>
                        </w:rPr>
                        <w:t>中华人民共和国工业和</w:t>
                      </w:r>
                      <w:r>
                        <w:t>信息化部</w:t>
                      </w:r>
                      <w:r>
                        <w:rPr>
                          <w:rStyle w:val="afd"/>
                          <w:rFonts w:hint="eastAsia"/>
                        </w:rPr>
                        <w:t xml:space="preserve"> 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7B576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193EC4E" wp14:editId="3D87DDEF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0"/>
                <wp:wrapNone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09C5A2" w14:textId="77777777" w:rsidR="003A1AE0" w:rsidRDefault="003A1AE0" w:rsidP="00281B4B">
                            <w:pPr>
                              <w:pStyle w:val="aff6"/>
                            </w:pPr>
                            <w:r>
                              <w:rPr>
                                <w:rFonts w:hint="eastAsia"/>
                              </w:rPr>
                              <w:t>××××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3EC4E" id="文本框 25" o:spid="_x0000_s1028" type="#_x0000_t202" style="position:absolute;left:0;text-align:left;margin-left:322.9pt;margin-top:674.3pt;width:159pt;height:24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" stroked="f">
                <v:textbox inset="0,0,0,0">
                  <w:txbxContent>
                    <w:p w14:paraId="3309C5A2" w14:textId="77777777" w:rsidR="003A1AE0" w:rsidRDefault="003A1AE0" w:rsidP="00281B4B">
                      <w:pPr>
                        <w:pStyle w:val="aff6"/>
                      </w:pPr>
                      <w:r>
                        <w:rPr>
                          <w:rFonts w:hint="eastAsia"/>
                        </w:rPr>
                        <w:t>××××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7B5761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2DD413B" wp14:editId="7DFC9E6D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0"/>
                <wp:wrapNone/>
                <wp:docPr id="24" name="文本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B0657" w14:textId="77777777" w:rsidR="003A1AE0" w:rsidRDefault="003A1AE0" w:rsidP="00281B4B">
                            <w:pPr>
                              <w:pStyle w:val="aff"/>
                            </w:pPr>
                            <w:r>
                              <w:rPr>
                                <w:rFonts w:hint="eastAsia"/>
                              </w:rPr>
                              <w:t>××××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D413B" id="文本框 24" o:spid="_x0000_s1029" type="#_x0000_t202" style="position:absolute;left:0;text-align:left;margin-left:0;margin-top:674.3pt;width:159pt;height:24.6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" stroked="f">
                <v:textbox inset="0,0,0,0">
                  <w:txbxContent>
                    <w:p w14:paraId="3B9B0657" w14:textId="77777777" w:rsidR="003A1AE0" w:rsidRDefault="003A1AE0" w:rsidP="00281B4B">
                      <w:pPr>
                        <w:pStyle w:val="aff"/>
                      </w:pPr>
                      <w:r>
                        <w:rPr>
                          <w:rFonts w:hint="eastAsia"/>
                        </w:rPr>
                        <w:t>××××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7B5761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3D1C468E" wp14:editId="7CBC6B6B">
                <wp:simplePos x="0" y="0"/>
                <wp:positionH relativeFrom="margin">
                  <wp:posOffset>9525</wp:posOffset>
                </wp:positionH>
                <wp:positionV relativeFrom="margin">
                  <wp:posOffset>2997200</wp:posOffset>
                </wp:positionV>
                <wp:extent cx="5969000" cy="4681220"/>
                <wp:effectExtent l="0" t="0" r="0" b="0"/>
                <wp:wrapNone/>
                <wp:docPr id="23" name="文本框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A827BF" w14:textId="77777777" w:rsidR="003A1AE0" w:rsidRPr="0043110F" w:rsidRDefault="003A1AE0" w:rsidP="00EC728D">
                            <w:pPr>
                              <w:ind w:firstLineChars="200" w:firstLine="880"/>
                              <w:jc w:val="center"/>
                              <w:rPr>
                                <w:rFonts w:ascii="黑体" w:eastAsia="黑体" w:hAnsi="Times New Roman"/>
                                <w:kern w:val="0"/>
                                <w:sz w:val="32"/>
                                <w:szCs w:val="20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稳定</w:t>
                            </w:r>
                            <w:r w:rsidRPr="00EC728D"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同位素</w:t>
                            </w:r>
                            <w:r w:rsidRPr="00EC728D">
                              <w:rPr>
                                <w:rFonts w:ascii="Times New Roman" w:eastAsia="黑体" w:hAnsi="Times New Roman"/>
                                <w:sz w:val="44"/>
                                <w:szCs w:val="44"/>
                                <w:vertAlign w:val="superscript"/>
                              </w:rPr>
                              <w:t>15</w:t>
                            </w:r>
                            <w:r w:rsidRPr="00EC728D">
                              <w:rPr>
                                <w:rFonts w:ascii="Times New Roman" w:eastAsia="黑体" w:hAnsi="Times New Roman"/>
                                <w:sz w:val="44"/>
                                <w:szCs w:val="44"/>
                              </w:rPr>
                              <w:t>N</w:t>
                            </w:r>
                            <w:r w:rsidRPr="00EC728D"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标记的</w:t>
                            </w:r>
                            <w:r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氨基酸</w:t>
                            </w:r>
                          </w:p>
                          <w:p w14:paraId="65098A00" w14:textId="0B208828" w:rsidR="003A1AE0" w:rsidRPr="00EC728D" w:rsidRDefault="003A1AE0" w:rsidP="00281B4B">
                            <w:pPr>
                              <w:pStyle w:val="aff4"/>
                              <w:spacing w:line="276" w:lineRule="auto"/>
                              <w:rPr>
                                <w:rFonts w:ascii="黑体" w:eastAsia="黑体"/>
                                <w:sz w:val="44"/>
                                <w:szCs w:val="44"/>
                              </w:rPr>
                            </w:pPr>
                            <w:r w:rsidRPr="00400791">
                              <w:rPr>
                                <w:rFonts w:ascii="黑体" w:eastAsia="黑体"/>
                                <w:sz w:val="44"/>
                                <w:szCs w:val="44"/>
                              </w:rPr>
                              <w:t xml:space="preserve">Stable Isotope </w:t>
                            </w:r>
                            <w:r w:rsidRPr="00400791">
                              <w:rPr>
                                <w:rFonts w:ascii="黑体" w:eastAsia="黑体"/>
                                <w:sz w:val="44"/>
                                <w:szCs w:val="44"/>
                                <w:vertAlign w:val="superscript"/>
                              </w:rPr>
                              <w:t>15</w:t>
                            </w:r>
                            <w:r w:rsidRPr="00400791">
                              <w:rPr>
                                <w:rFonts w:ascii="黑体" w:eastAsia="黑体"/>
                                <w:sz w:val="44"/>
                                <w:szCs w:val="44"/>
                              </w:rPr>
                              <w:t xml:space="preserve">N labelled </w:t>
                            </w:r>
                            <w:r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amino</w:t>
                            </w:r>
                            <w:r>
                              <w:rPr>
                                <w:rFonts w:ascii="黑体" w:eastAsia="黑体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acid</w:t>
                            </w:r>
                          </w:p>
                          <w:p w14:paraId="3A000402" w14:textId="77777777" w:rsidR="003A1AE0" w:rsidRPr="00EC728D" w:rsidRDefault="003A1AE0" w:rsidP="00281B4B">
                            <w:pPr>
                              <w:pStyle w:val="aff4"/>
                            </w:pPr>
                          </w:p>
                          <w:p w14:paraId="2DA68AAF" w14:textId="0F75237D" w:rsidR="003A1AE0" w:rsidRDefault="003A1AE0" w:rsidP="00281B4B">
                            <w:pPr>
                              <w:pStyle w:val="aff2"/>
                            </w:pPr>
                            <w:r>
                              <w:rPr>
                                <w:rFonts w:hint="eastAsia"/>
                              </w:rPr>
                              <w:t>（征求意见稿）</w:t>
                            </w:r>
                          </w:p>
                          <w:p w14:paraId="692319C3" w14:textId="139E111A" w:rsidR="003A1AE0" w:rsidRDefault="003A1AE0" w:rsidP="00281B4B">
                            <w:pPr>
                              <w:pStyle w:val="aff1"/>
                            </w:pPr>
                            <w:r>
                              <w:rPr>
                                <w:rFonts w:hint="eastAsia"/>
                              </w:rPr>
                              <w:t>（本稿完成日期：</w:t>
                            </w:r>
                            <w:r>
                              <w:t>2020</w:t>
                            </w: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>
                              <w:t>30</w:t>
                            </w:r>
                            <w:r>
                              <w:rPr>
                                <w:rFonts w:hint="eastAsia"/>
                              </w:rPr>
                              <w:t>日）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C468E" id="文本框 23" o:spid="_x0000_s1030" type="#_x0000_t202" style="position:absolute;left:0;text-align:left;margin-left:.75pt;margin-top:236pt;width:470pt;height:368.6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" stroked="f">
                <v:textbox inset="0,0,0,0">
                  <w:txbxContent>
                    <w:p w14:paraId="03A827BF" w14:textId="77777777" w:rsidR="003A1AE0" w:rsidRPr="0043110F" w:rsidRDefault="003A1AE0" w:rsidP="00EC728D">
                      <w:pPr>
                        <w:ind w:firstLineChars="200" w:firstLine="880"/>
                        <w:jc w:val="center"/>
                        <w:rPr>
                          <w:rFonts w:ascii="黑体" w:eastAsia="黑体" w:hAnsi="Times New Roman"/>
                          <w:kern w:val="0"/>
                          <w:sz w:val="32"/>
                          <w:szCs w:val="20"/>
                        </w:rPr>
                      </w:pPr>
                      <w:r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稳定</w:t>
                      </w:r>
                      <w:r w:rsidRPr="00EC728D"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同位素</w:t>
                      </w:r>
                      <w:r w:rsidRPr="00EC728D">
                        <w:rPr>
                          <w:rFonts w:ascii="Times New Roman" w:eastAsia="黑体" w:hAnsi="Times New Roman"/>
                          <w:sz w:val="44"/>
                          <w:szCs w:val="44"/>
                          <w:vertAlign w:val="superscript"/>
                        </w:rPr>
                        <w:t>15</w:t>
                      </w:r>
                      <w:r w:rsidRPr="00EC728D">
                        <w:rPr>
                          <w:rFonts w:ascii="Times New Roman" w:eastAsia="黑体" w:hAnsi="Times New Roman"/>
                          <w:sz w:val="44"/>
                          <w:szCs w:val="44"/>
                        </w:rPr>
                        <w:t>N</w:t>
                      </w:r>
                      <w:r w:rsidRPr="00EC728D"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标记的</w:t>
                      </w:r>
                      <w:r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氨基酸</w:t>
                      </w:r>
                    </w:p>
                    <w:p w14:paraId="65098A00" w14:textId="0B208828" w:rsidR="003A1AE0" w:rsidRPr="00EC728D" w:rsidRDefault="003A1AE0" w:rsidP="00281B4B">
                      <w:pPr>
                        <w:pStyle w:val="aff4"/>
                        <w:spacing w:line="276" w:lineRule="auto"/>
                        <w:rPr>
                          <w:rFonts w:ascii="黑体" w:eastAsia="黑体"/>
                          <w:sz w:val="44"/>
                          <w:szCs w:val="44"/>
                        </w:rPr>
                      </w:pPr>
                      <w:r w:rsidRPr="00400791">
                        <w:rPr>
                          <w:rFonts w:ascii="黑体" w:eastAsia="黑体"/>
                          <w:sz w:val="44"/>
                          <w:szCs w:val="44"/>
                        </w:rPr>
                        <w:t xml:space="preserve">Stable Isotope </w:t>
                      </w:r>
                      <w:r w:rsidRPr="00400791">
                        <w:rPr>
                          <w:rFonts w:ascii="黑体" w:eastAsia="黑体"/>
                          <w:sz w:val="44"/>
                          <w:szCs w:val="44"/>
                          <w:vertAlign w:val="superscript"/>
                        </w:rPr>
                        <w:t>15</w:t>
                      </w:r>
                      <w:r w:rsidRPr="00400791">
                        <w:rPr>
                          <w:rFonts w:ascii="黑体" w:eastAsia="黑体"/>
                          <w:sz w:val="44"/>
                          <w:szCs w:val="44"/>
                        </w:rPr>
                        <w:t xml:space="preserve">N labelled </w:t>
                      </w:r>
                      <w:r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amino</w:t>
                      </w:r>
                      <w:r>
                        <w:rPr>
                          <w:rFonts w:ascii="黑体" w:eastAsia="黑体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acid</w:t>
                      </w:r>
                    </w:p>
                    <w:p w14:paraId="3A000402" w14:textId="77777777" w:rsidR="003A1AE0" w:rsidRPr="00EC728D" w:rsidRDefault="003A1AE0" w:rsidP="00281B4B">
                      <w:pPr>
                        <w:pStyle w:val="aff4"/>
                      </w:pPr>
                    </w:p>
                    <w:p w14:paraId="2DA68AAF" w14:textId="0F75237D" w:rsidR="003A1AE0" w:rsidRDefault="003A1AE0" w:rsidP="00281B4B">
                      <w:pPr>
                        <w:pStyle w:val="aff2"/>
                      </w:pPr>
                      <w:r>
                        <w:rPr>
                          <w:rFonts w:hint="eastAsia"/>
                        </w:rPr>
                        <w:t>（征求意见稿）</w:t>
                      </w:r>
                    </w:p>
                    <w:p w14:paraId="692319C3" w14:textId="139E111A" w:rsidR="003A1AE0" w:rsidRDefault="003A1AE0" w:rsidP="00281B4B">
                      <w:pPr>
                        <w:pStyle w:val="aff1"/>
                      </w:pPr>
                      <w:r>
                        <w:rPr>
                          <w:rFonts w:hint="eastAsia"/>
                        </w:rPr>
                        <w:t>（本稿完成日期：</w:t>
                      </w:r>
                      <w:r>
                        <w:t>2020</w:t>
                      </w:r>
                      <w:r>
                        <w:rPr>
                          <w:rFonts w:hint="eastAsia"/>
                        </w:rPr>
                        <w:t>年</w:t>
                      </w:r>
                      <w:r>
                        <w:t>3</w:t>
                      </w:r>
                      <w:r>
                        <w:rPr>
                          <w:rFonts w:hint="eastAsia"/>
                        </w:rPr>
                        <w:t>月</w:t>
                      </w:r>
                      <w:r>
                        <w:t>30</w:t>
                      </w:r>
                      <w:r>
                        <w:rPr>
                          <w:rFonts w:hint="eastAsia"/>
                        </w:rPr>
                        <w:t>日）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7B5761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00CB926D" wp14:editId="6585B16F">
                <wp:simplePos x="0" y="0"/>
                <wp:positionH relativeFrom="margin">
                  <wp:posOffset>0</wp:posOffset>
                </wp:positionH>
                <wp:positionV relativeFrom="margin">
                  <wp:posOffset>1401445</wp:posOffset>
                </wp:positionV>
                <wp:extent cx="5802630" cy="860425"/>
                <wp:effectExtent l="0" t="0" r="0" b="0"/>
                <wp:wrapNone/>
                <wp:docPr id="22" name="文本框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801D72" w14:textId="77777777" w:rsidR="003A1AE0" w:rsidRDefault="003A1AE0" w:rsidP="00281B4B">
                            <w:pPr>
                              <w:pStyle w:val="1"/>
                            </w:pPr>
                            <w:r>
                              <w:t>HG/T ××××—××××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B926D" id="文本框 22" o:spid="_x0000_s1031" type="#_x0000_t202" style="position:absolute;left:0;text-align:left;margin-left:0;margin-top:110.35pt;width:456.9pt;height:67.7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" stroked="f">
                <v:textbox inset="0,0,0,0">
                  <w:txbxContent>
                    <w:p w14:paraId="59801D72" w14:textId="77777777" w:rsidR="003A1AE0" w:rsidRDefault="003A1AE0" w:rsidP="00281B4B">
                      <w:pPr>
                        <w:pStyle w:val="1"/>
                      </w:pPr>
                      <w:r>
                        <w:t>HG/T ××××—××××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7B5761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1CBD1519" wp14:editId="3FC4E955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0" b="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FA3814" w14:textId="77777777" w:rsidR="003A1AE0" w:rsidRDefault="003A1AE0" w:rsidP="00281B4B">
                            <w:pPr>
                              <w:pStyle w:val="af7"/>
                            </w:pPr>
                            <w:r w:rsidRPr="009B10DD"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中华人民共和国化工行业标准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BD1519" id="文本框 18" o:spid="_x0000_s1032" type="#_x0000_t202" style="position:absolute;left:0;text-align:left;margin-left:0;margin-top:79.6pt;width:481.9pt;height:30.8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" stroked="f">
                <v:textbox inset="0,0,0,0">
                  <w:txbxContent>
                    <w:p w14:paraId="64FA3814" w14:textId="77777777" w:rsidR="003A1AE0" w:rsidRDefault="003A1AE0" w:rsidP="00281B4B">
                      <w:pPr>
                        <w:pStyle w:val="af7"/>
                      </w:pPr>
                      <w:r w:rsidRPr="009B10DD">
                        <w:rPr>
                          <w:rFonts w:hint="eastAsia"/>
                          <w:sz w:val="44"/>
                          <w:szCs w:val="44"/>
                        </w:rPr>
                        <w:t>中华人民共和国化工行业标准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7B5761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1" allowOverlap="1" wp14:anchorId="1CDF2E16" wp14:editId="0ABA0C8B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0"/>
                <wp:wrapNone/>
                <wp:docPr id="17" name="文本框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3630A" w14:textId="77777777" w:rsidR="003A1AE0" w:rsidRDefault="003A1AE0" w:rsidP="00281B4B">
                            <w:pPr>
                              <w:pStyle w:val="aff7"/>
                            </w:pPr>
                            <w:r>
                              <w:t>ICS</w:t>
                            </w:r>
                            <w:r>
                              <w:rPr>
                                <w:rFonts w:hint="eastAsia"/>
                              </w:rPr>
                              <w:t xml:space="preserve"> 71.040.99</w:t>
                            </w:r>
                          </w:p>
                          <w:p w14:paraId="493B32CD" w14:textId="77777777" w:rsidR="003A1AE0" w:rsidRDefault="003A1AE0" w:rsidP="00281B4B">
                            <w:pPr>
                              <w:pStyle w:val="aff7"/>
                            </w:pPr>
                            <w:r>
                              <w:rPr>
                                <w:rFonts w:hint="eastAsia"/>
                              </w:rPr>
                              <w:t xml:space="preserve">G </w:t>
                            </w:r>
                            <w:r>
                              <w:t>60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DF2E16" id="文本框 17" o:spid="_x0000_s1033" type="#_x0000_t202" style="position:absolute;left:0;text-align:left;margin-left:0;margin-top:0;width:200pt;height:51.8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" stroked="f">
                <v:textbox inset="0,0,0,0">
                  <w:txbxContent>
                    <w:p w14:paraId="1943630A" w14:textId="77777777" w:rsidR="003A1AE0" w:rsidRDefault="003A1AE0" w:rsidP="00281B4B">
                      <w:pPr>
                        <w:pStyle w:val="aff7"/>
                      </w:pPr>
                      <w:r>
                        <w:t>ICS</w:t>
                      </w:r>
                      <w:r>
                        <w:rPr>
                          <w:rFonts w:hint="eastAsia"/>
                        </w:rPr>
                        <w:t xml:space="preserve"> 71.040.99</w:t>
                      </w:r>
                    </w:p>
                    <w:p w14:paraId="493B32CD" w14:textId="77777777" w:rsidR="003A1AE0" w:rsidRDefault="003A1AE0" w:rsidP="00281B4B">
                      <w:pPr>
                        <w:pStyle w:val="aff7"/>
                      </w:pPr>
                      <w:r>
                        <w:rPr>
                          <w:rFonts w:hint="eastAsia"/>
                        </w:rPr>
                        <w:t xml:space="preserve">G </w:t>
                      </w:r>
                      <w:r>
                        <w:t>60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bookmarkEnd w:id="0"/>
    <w:p w14:paraId="1D89DEF4" w14:textId="77777777" w:rsidR="00FA5413" w:rsidRDefault="00FA5413" w:rsidP="00FA5413">
      <w:pPr>
        <w:pStyle w:val="ab"/>
      </w:pPr>
      <w:r>
        <w:rPr>
          <w:rFonts w:hint="eastAsia"/>
        </w:rPr>
        <w:lastRenderedPageBreak/>
        <w:t>前</w:t>
      </w:r>
      <w:bookmarkStart w:id="1" w:name="BKQY"/>
      <w:r>
        <w:t> </w:t>
      </w:r>
      <w:r>
        <w:t> </w:t>
      </w:r>
      <w:r>
        <w:rPr>
          <w:rFonts w:hint="eastAsia"/>
        </w:rPr>
        <w:t>言</w:t>
      </w:r>
      <w:bookmarkEnd w:id="1"/>
    </w:p>
    <w:p w14:paraId="4D3AED0A" w14:textId="77777777" w:rsidR="00400791" w:rsidRDefault="00400791" w:rsidP="00916511">
      <w:pPr>
        <w:pStyle w:val="ac"/>
        <w:rPr>
          <w:rFonts w:ascii="Times New Roman"/>
        </w:rPr>
      </w:pPr>
      <w:r>
        <w:rPr>
          <w:rFonts w:ascii="Times New Roman" w:hint="eastAsia"/>
        </w:rPr>
        <w:t>本标准按照</w:t>
      </w:r>
      <w:r>
        <w:rPr>
          <w:rFonts w:ascii="Times New Roman" w:hint="eastAsia"/>
        </w:rPr>
        <w:t>GB/T</w:t>
      </w:r>
      <w:r>
        <w:rPr>
          <w:rFonts w:ascii="Times New Roman"/>
        </w:rPr>
        <w:t xml:space="preserve"> 1.1-2009</w:t>
      </w:r>
      <w:r>
        <w:rPr>
          <w:rFonts w:ascii="Times New Roman" w:hint="eastAsia"/>
        </w:rPr>
        <w:t>给出的规则起草。</w:t>
      </w:r>
    </w:p>
    <w:p w14:paraId="68A46D86" w14:textId="77777777" w:rsidR="00FA5413" w:rsidRPr="00454444" w:rsidRDefault="00FA5413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由中国石油和化学工业</w:t>
      </w:r>
      <w:r w:rsidRPr="00454444">
        <w:rPr>
          <w:rFonts w:ascii="Times New Roman" w:hint="eastAsia"/>
        </w:rPr>
        <w:t>联合</w:t>
      </w:r>
      <w:r w:rsidRPr="00454444">
        <w:rPr>
          <w:rFonts w:ascii="Times New Roman"/>
        </w:rPr>
        <w:t>会提出</w:t>
      </w:r>
      <w:r w:rsidRPr="00454444">
        <w:rPr>
          <w:rFonts w:ascii="Times New Roman" w:hint="eastAsia"/>
        </w:rPr>
        <w:t>。</w:t>
      </w:r>
    </w:p>
    <w:p w14:paraId="070AA62B" w14:textId="77777777" w:rsidR="00FA5413" w:rsidRPr="00454444" w:rsidRDefault="00FA5413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由全国肥料和土壤调理剂标准化技术委员会（</w:t>
      </w:r>
      <w:r w:rsidRPr="00454444">
        <w:rPr>
          <w:rFonts w:ascii="Times New Roman"/>
        </w:rPr>
        <w:t>SAC/TC105</w:t>
      </w:r>
      <w:r w:rsidRPr="00454444">
        <w:rPr>
          <w:rFonts w:ascii="Times New Roman"/>
        </w:rPr>
        <w:t>）归口。</w:t>
      </w:r>
    </w:p>
    <w:p w14:paraId="3E957618" w14:textId="77777777" w:rsidR="00FA5413" w:rsidRPr="00454444" w:rsidRDefault="00FA5413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负责起草单位：上海化工研究院</w:t>
      </w:r>
      <w:r w:rsidR="00400791">
        <w:rPr>
          <w:rFonts w:ascii="Times New Roman" w:hint="eastAsia"/>
        </w:rPr>
        <w:t>有限公司</w:t>
      </w:r>
      <w:r w:rsidRPr="00454444">
        <w:rPr>
          <w:rFonts w:ascii="Times New Roman" w:hint="eastAsia"/>
        </w:rPr>
        <w:t>、上海稳定性同位素工程技术研究中心</w:t>
      </w:r>
      <w:r w:rsidRPr="00454444">
        <w:rPr>
          <w:rFonts w:ascii="Times New Roman"/>
        </w:rPr>
        <w:t>。</w:t>
      </w:r>
    </w:p>
    <w:p w14:paraId="06E05296" w14:textId="1C511887" w:rsidR="00FA5413" w:rsidRPr="00454444" w:rsidRDefault="00FA5413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主要起草人：</w:t>
      </w:r>
      <w:bookmarkStart w:id="2" w:name="_Hlk485987596"/>
      <w:r w:rsidR="004C100D">
        <w:rPr>
          <w:rFonts w:ascii="Times New Roman" w:hint="eastAsia"/>
        </w:rPr>
        <w:t>雷雯，侯捷，侯静华，</w:t>
      </w:r>
      <w:r w:rsidR="003340F1">
        <w:rPr>
          <w:rFonts w:ascii="Times New Roman" w:hint="eastAsia"/>
        </w:rPr>
        <w:t>杜晓宁，</w:t>
      </w:r>
      <w:r w:rsidR="000927EE">
        <w:rPr>
          <w:rFonts w:ascii="Times New Roman" w:hint="eastAsia"/>
        </w:rPr>
        <w:t>肖斌，李虎林，</w:t>
      </w:r>
      <w:r w:rsidR="004D00CE">
        <w:rPr>
          <w:rFonts w:ascii="Times New Roman" w:hint="eastAsia"/>
        </w:rPr>
        <w:t>宋明鸣，</w:t>
      </w:r>
      <w:r w:rsidR="000927EE">
        <w:rPr>
          <w:rFonts w:ascii="Times New Roman" w:hint="eastAsia"/>
        </w:rPr>
        <w:t>解龙，</w:t>
      </w:r>
      <w:r w:rsidR="004C100D">
        <w:rPr>
          <w:rFonts w:ascii="Times New Roman" w:hint="eastAsia"/>
        </w:rPr>
        <w:t>陈燕秋</w:t>
      </w:r>
      <w:r w:rsidR="00D77354">
        <w:rPr>
          <w:rFonts w:ascii="Times New Roman" w:hint="eastAsia"/>
        </w:rPr>
        <w:t>，</w:t>
      </w:r>
      <w:r w:rsidR="00F24666">
        <w:rPr>
          <w:rFonts w:ascii="Times New Roman" w:hint="eastAsia"/>
        </w:rPr>
        <w:t>徐巾岚，林轶凡</w:t>
      </w:r>
      <w:r w:rsidR="004C100D">
        <w:rPr>
          <w:rFonts w:ascii="Times New Roman" w:hint="eastAsia"/>
        </w:rPr>
        <w:t>。</w:t>
      </w:r>
    </w:p>
    <w:bookmarkEnd w:id="2"/>
    <w:p w14:paraId="66CCEC21" w14:textId="77777777" w:rsidR="00FA5413" w:rsidRDefault="00FA5413" w:rsidP="00FA5413">
      <w:pPr>
        <w:ind w:firstLineChars="200" w:firstLine="420"/>
        <w:rPr>
          <w:rFonts w:ascii="Times New Roman"/>
        </w:rPr>
      </w:pPr>
      <w:r w:rsidRPr="00454444">
        <w:rPr>
          <w:rFonts w:ascii="Times New Roman"/>
        </w:rPr>
        <w:t>本</w:t>
      </w:r>
      <w:r>
        <w:rPr>
          <w:rFonts w:ascii="Times New Roman" w:hint="eastAsia"/>
        </w:rPr>
        <w:t>标准</w:t>
      </w:r>
      <w:r w:rsidRPr="00454444">
        <w:rPr>
          <w:rFonts w:ascii="Times New Roman"/>
        </w:rPr>
        <w:t>为首次发布。</w:t>
      </w:r>
    </w:p>
    <w:p w14:paraId="5E8B8B33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2A67FBDF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72365367" w14:textId="77777777" w:rsidR="00FA5413" w:rsidRDefault="00FA5413" w:rsidP="00FA5413">
      <w:pPr>
        <w:ind w:firstLineChars="200" w:firstLine="420"/>
        <w:rPr>
          <w:rFonts w:ascii="Times New Roman"/>
        </w:rPr>
      </w:pPr>
      <w:bookmarkStart w:id="3" w:name="_GoBack"/>
      <w:bookmarkEnd w:id="3"/>
    </w:p>
    <w:p w14:paraId="292A9BDE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62AA5A74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3C5D06EE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57DFBCCA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3D5A738A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520F4D06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300ABB7E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26C7A239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53A72931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4EE41763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1F6221F6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12BD8A8D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0C78EED6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166F3048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429BF7E6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7481FFCE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3A3F6617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2D3C5BB2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7F967F3F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4B9C8DF2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4FFE52B5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6AB7C2C4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26B7D151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74E5CA6B" w14:textId="77777777" w:rsidR="00FA5413" w:rsidRDefault="00FA5413" w:rsidP="00FA5413">
      <w:pPr>
        <w:ind w:firstLineChars="200" w:firstLine="420"/>
        <w:rPr>
          <w:rFonts w:ascii="Times New Roman"/>
        </w:rPr>
      </w:pPr>
    </w:p>
    <w:p w14:paraId="2E935B57" w14:textId="05633A54" w:rsidR="00FA5413" w:rsidRDefault="00FA5413" w:rsidP="00FA5413">
      <w:pPr>
        <w:ind w:firstLineChars="200" w:firstLine="420"/>
        <w:rPr>
          <w:rFonts w:ascii="Times New Roman"/>
        </w:rPr>
      </w:pPr>
    </w:p>
    <w:p w14:paraId="4AC15DCA" w14:textId="77777777" w:rsidR="00871980" w:rsidRPr="00871980" w:rsidRDefault="00871980" w:rsidP="00FA5413">
      <w:pPr>
        <w:ind w:firstLineChars="200" w:firstLine="420"/>
        <w:rPr>
          <w:rFonts w:ascii="Times New Roman"/>
        </w:rPr>
      </w:pPr>
    </w:p>
    <w:p w14:paraId="7B1FFE9C" w14:textId="77777777" w:rsidR="00FA5413" w:rsidRDefault="00FA5413" w:rsidP="0032258B">
      <w:pPr>
        <w:rPr>
          <w:rFonts w:ascii="Times New Roman"/>
        </w:rPr>
      </w:pPr>
    </w:p>
    <w:p w14:paraId="15778F93" w14:textId="77777777" w:rsidR="0043110F" w:rsidRDefault="00A4214A" w:rsidP="00FA5413">
      <w:pPr>
        <w:ind w:firstLineChars="200" w:firstLine="640"/>
        <w:jc w:val="center"/>
        <w:rPr>
          <w:rFonts w:ascii="黑体" w:eastAsia="黑体" w:hAnsi="Times New Roman"/>
          <w:kern w:val="0"/>
          <w:sz w:val="32"/>
          <w:szCs w:val="20"/>
        </w:rPr>
      </w:pPr>
      <w:r>
        <w:rPr>
          <w:rFonts w:ascii="黑体" w:eastAsia="黑体" w:hAnsi="Times New Roman" w:hint="eastAsia"/>
          <w:kern w:val="0"/>
          <w:sz w:val="32"/>
          <w:szCs w:val="20"/>
        </w:rPr>
        <w:lastRenderedPageBreak/>
        <w:t>稳定</w:t>
      </w:r>
      <w:r w:rsidR="0043110F">
        <w:rPr>
          <w:rFonts w:ascii="黑体" w:eastAsia="黑体" w:hAnsi="Times New Roman" w:hint="eastAsia"/>
          <w:kern w:val="0"/>
          <w:sz w:val="32"/>
          <w:szCs w:val="20"/>
        </w:rPr>
        <w:t>同位素</w:t>
      </w:r>
      <w:r w:rsidR="00EC728D" w:rsidRPr="00EC728D">
        <w:rPr>
          <w:rFonts w:ascii="Times New Roman" w:eastAsia="黑体" w:hAnsi="Times New Roman"/>
          <w:kern w:val="0"/>
          <w:sz w:val="32"/>
          <w:szCs w:val="20"/>
          <w:vertAlign w:val="superscript"/>
        </w:rPr>
        <w:t>15</w:t>
      </w:r>
      <w:r w:rsidR="00EC728D" w:rsidRPr="00EC728D">
        <w:rPr>
          <w:rFonts w:ascii="Times New Roman" w:eastAsia="黑体" w:hAnsi="Times New Roman"/>
          <w:kern w:val="0"/>
          <w:sz w:val="32"/>
          <w:szCs w:val="20"/>
        </w:rPr>
        <w:t>N</w:t>
      </w:r>
      <w:r w:rsidR="00EC728D">
        <w:rPr>
          <w:rFonts w:ascii="黑体" w:eastAsia="黑体" w:hAnsi="Times New Roman" w:hint="eastAsia"/>
          <w:kern w:val="0"/>
          <w:sz w:val="32"/>
          <w:szCs w:val="20"/>
        </w:rPr>
        <w:t>标记</w:t>
      </w:r>
      <w:r w:rsidR="001104DD">
        <w:rPr>
          <w:rFonts w:ascii="黑体" w:eastAsia="黑体" w:hAnsi="Times New Roman" w:hint="eastAsia"/>
          <w:kern w:val="0"/>
          <w:sz w:val="32"/>
          <w:szCs w:val="20"/>
        </w:rPr>
        <w:t>的</w:t>
      </w:r>
      <w:r w:rsidR="001A3D86">
        <w:rPr>
          <w:rFonts w:ascii="黑体" w:eastAsia="黑体" w:hAnsi="Times New Roman" w:hint="eastAsia"/>
          <w:kern w:val="0"/>
          <w:sz w:val="32"/>
          <w:szCs w:val="20"/>
        </w:rPr>
        <w:t>氨基酸</w:t>
      </w:r>
    </w:p>
    <w:p w14:paraId="26CBB945" w14:textId="77777777" w:rsidR="00F43104" w:rsidRPr="00454444" w:rsidRDefault="00F43104" w:rsidP="00C047D4">
      <w:pPr>
        <w:pStyle w:val="a0"/>
        <w:numPr>
          <w:ilvl w:val="0"/>
          <w:numId w:val="2"/>
        </w:numPr>
        <w:spacing w:before="312" w:after="312"/>
        <w:ind w:left="0"/>
      </w:pPr>
      <w:r w:rsidRPr="00454444">
        <w:rPr>
          <w:rFonts w:hint="eastAsia"/>
        </w:rPr>
        <w:t>范围</w:t>
      </w:r>
    </w:p>
    <w:p w14:paraId="708F4EC0" w14:textId="77777777" w:rsidR="00133318" w:rsidRPr="00833D95" w:rsidRDefault="00A4214A" w:rsidP="00133318">
      <w:pPr>
        <w:pStyle w:val="ac"/>
      </w:pPr>
      <w:r>
        <w:rPr>
          <w:rFonts w:ascii="Times New Roman" w:hint="eastAsia"/>
        </w:rPr>
        <w:t>本标准规定了稳定</w:t>
      </w:r>
      <w:r w:rsidR="0043110F">
        <w:rPr>
          <w:rFonts w:ascii="Times New Roman" w:hint="eastAsia"/>
        </w:rPr>
        <w:t>同位素</w:t>
      </w:r>
      <w:r w:rsidR="00133318" w:rsidRPr="00133318">
        <w:rPr>
          <w:rFonts w:ascii="Times New Roman" w:hint="eastAsia"/>
          <w:vertAlign w:val="superscript"/>
        </w:rPr>
        <w:t>15</w:t>
      </w:r>
      <w:r w:rsidR="00133318">
        <w:rPr>
          <w:rFonts w:ascii="Times New Roman" w:hint="eastAsia"/>
        </w:rPr>
        <w:t>N</w:t>
      </w:r>
      <w:r w:rsidR="0043110F">
        <w:rPr>
          <w:rFonts w:ascii="Times New Roman" w:hint="eastAsia"/>
        </w:rPr>
        <w:t>标记</w:t>
      </w:r>
      <w:r w:rsidR="00EA5162">
        <w:rPr>
          <w:rFonts w:ascii="Times New Roman" w:hint="eastAsia"/>
        </w:rPr>
        <w:t>氨基酸</w:t>
      </w:r>
      <w:r w:rsidR="00133318">
        <w:rPr>
          <w:rFonts w:ascii="Times New Roman" w:hint="eastAsia"/>
        </w:rPr>
        <w:t>的要求、</w:t>
      </w:r>
      <w:r w:rsidR="00133318" w:rsidRPr="00833D95">
        <w:rPr>
          <w:rFonts w:hint="eastAsia"/>
        </w:rPr>
        <w:t>试验方法、检验规则、包装、标识、运输和贮存。</w:t>
      </w:r>
    </w:p>
    <w:p w14:paraId="44CD0EEA" w14:textId="4398D46D" w:rsidR="00133318" w:rsidRPr="00833D95" w:rsidRDefault="00133318" w:rsidP="00762EE2">
      <w:pPr>
        <w:pStyle w:val="ac"/>
      </w:pPr>
      <w:r w:rsidRPr="00833D95">
        <w:rPr>
          <w:rFonts w:hint="eastAsia"/>
        </w:rPr>
        <w:t>本</w:t>
      </w:r>
      <w:r w:rsidR="00F91E65">
        <w:rPr>
          <w:rFonts w:hint="eastAsia"/>
        </w:rPr>
        <w:t>标准</w:t>
      </w:r>
      <w:r w:rsidRPr="00833D95">
        <w:rPr>
          <w:rFonts w:hint="eastAsia"/>
        </w:rPr>
        <w:t>适用于</w:t>
      </w:r>
      <w:r w:rsidRPr="00833D95">
        <w:rPr>
          <w:rFonts w:ascii="Times New Roman" w:hint="eastAsia"/>
        </w:rPr>
        <w:t>以</w:t>
      </w:r>
      <w:r w:rsidR="006C40AB" w:rsidRPr="006C40AB">
        <w:rPr>
          <w:rFonts w:ascii="Times New Roman" w:hint="eastAsia"/>
          <w:vertAlign w:val="superscript"/>
        </w:rPr>
        <w:t>15</w:t>
      </w:r>
      <w:r w:rsidR="006C40AB" w:rsidRPr="006C40AB">
        <w:rPr>
          <w:rFonts w:ascii="Times New Roman" w:hint="eastAsia"/>
        </w:rPr>
        <w:t>N</w:t>
      </w:r>
      <w:r w:rsidR="006C40AB" w:rsidRPr="006C40AB">
        <w:rPr>
          <w:rFonts w:ascii="Times New Roman" w:hint="eastAsia"/>
        </w:rPr>
        <w:t>标记</w:t>
      </w:r>
      <w:r w:rsidR="00EA5162">
        <w:rPr>
          <w:rFonts w:ascii="Times New Roman" w:hint="eastAsia"/>
        </w:rPr>
        <w:t>无机化合物</w:t>
      </w:r>
      <w:r w:rsidRPr="006C40AB">
        <w:rPr>
          <w:rFonts w:ascii="Times New Roman"/>
        </w:rPr>
        <w:t>为原料</w:t>
      </w:r>
      <w:r w:rsidRPr="00833D95">
        <w:rPr>
          <w:rFonts w:ascii="Times New Roman" w:hint="eastAsia"/>
        </w:rPr>
        <w:t>，</w:t>
      </w:r>
      <w:r w:rsidRPr="00833D95">
        <w:rPr>
          <w:rFonts w:hint="eastAsia"/>
        </w:rPr>
        <w:t>通过</w:t>
      </w:r>
      <w:r w:rsidR="00EA5162">
        <w:rPr>
          <w:rFonts w:hint="eastAsia"/>
        </w:rPr>
        <w:t>生物合成</w:t>
      </w:r>
      <w:r w:rsidRPr="00833D95">
        <w:t>法</w:t>
      </w:r>
      <w:r w:rsidRPr="00833D95">
        <w:rPr>
          <w:rFonts w:hint="eastAsia"/>
        </w:rPr>
        <w:t>制备所得的</w:t>
      </w:r>
      <w:r w:rsidR="00762EE2" w:rsidRPr="00762EE2">
        <w:rPr>
          <w:rFonts w:ascii="Times New Roman" w:hint="eastAsia"/>
        </w:rPr>
        <w:t>精氨酸</w:t>
      </w:r>
      <w:r w:rsidR="00762EE2" w:rsidRPr="00762EE2">
        <w:rPr>
          <w:rFonts w:ascii="Times New Roman" w:hint="eastAsia"/>
        </w:rPr>
        <w:t>-</w:t>
      </w:r>
      <w:r w:rsidR="00762EE2" w:rsidRPr="00762EE2">
        <w:rPr>
          <w:rFonts w:ascii="Times New Roman"/>
          <w:vertAlign w:val="superscript"/>
        </w:rPr>
        <w:t>15</w:t>
      </w:r>
      <w:r w:rsidR="00762EE2" w:rsidRPr="00762EE2">
        <w:rPr>
          <w:rFonts w:ascii="Times New Roman"/>
        </w:rPr>
        <w:t>N</w:t>
      </w:r>
      <w:r w:rsidR="00762EE2" w:rsidRPr="00762EE2">
        <w:rPr>
          <w:rFonts w:ascii="Times New Roman"/>
          <w:vertAlign w:val="subscript"/>
        </w:rPr>
        <w:t>4</w:t>
      </w:r>
      <w:r w:rsidR="00762EE2" w:rsidRPr="00762EE2">
        <w:rPr>
          <w:rFonts w:ascii="Times New Roman" w:hint="eastAsia"/>
        </w:rPr>
        <w:t>、</w:t>
      </w:r>
      <w:bookmarkStart w:id="4" w:name="_Hlk36569482"/>
      <w:r w:rsidR="00762EE2" w:rsidRPr="00762EE2">
        <w:rPr>
          <w:rFonts w:ascii="Times New Roman" w:hint="eastAsia"/>
        </w:rPr>
        <w:t>丙氨酸</w:t>
      </w:r>
      <w:r w:rsidR="00762EE2" w:rsidRPr="00762EE2">
        <w:rPr>
          <w:rFonts w:ascii="Times New Roman" w:hint="eastAsia"/>
        </w:rPr>
        <w:t>-</w:t>
      </w:r>
      <w:r w:rsidR="00762EE2" w:rsidRPr="00762EE2">
        <w:rPr>
          <w:rFonts w:ascii="Times New Roman"/>
          <w:vertAlign w:val="superscript"/>
        </w:rPr>
        <w:t>15</w:t>
      </w:r>
      <w:r w:rsidR="00762EE2" w:rsidRPr="00762EE2">
        <w:rPr>
          <w:rFonts w:ascii="Times New Roman"/>
        </w:rPr>
        <w:t>N</w:t>
      </w:r>
      <w:r w:rsidR="00762EE2" w:rsidRPr="00762EE2">
        <w:rPr>
          <w:rFonts w:ascii="Times New Roman" w:hint="eastAsia"/>
        </w:rPr>
        <w:t>、甘氨酸</w:t>
      </w:r>
      <w:r w:rsidR="00762EE2" w:rsidRPr="00762EE2">
        <w:rPr>
          <w:rFonts w:ascii="Times New Roman" w:hint="eastAsia"/>
        </w:rPr>
        <w:t>-</w:t>
      </w:r>
      <w:r w:rsidR="00762EE2" w:rsidRPr="00762EE2">
        <w:rPr>
          <w:rFonts w:ascii="Times New Roman"/>
          <w:vertAlign w:val="superscript"/>
        </w:rPr>
        <w:t>15</w:t>
      </w:r>
      <w:r w:rsidR="00762EE2" w:rsidRPr="00762EE2">
        <w:rPr>
          <w:rFonts w:ascii="Times New Roman"/>
        </w:rPr>
        <w:t>N</w:t>
      </w:r>
      <w:r w:rsidR="00762EE2" w:rsidRPr="00762EE2">
        <w:rPr>
          <w:rFonts w:ascii="Times New Roman" w:hint="eastAsia"/>
        </w:rPr>
        <w:t>、亮氨酸</w:t>
      </w:r>
      <w:r w:rsidR="00762EE2" w:rsidRPr="00762EE2">
        <w:rPr>
          <w:rFonts w:ascii="Times New Roman" w:hint="eastAsia"/>
        </w:rPr>
        <w:t>-</w:t>
      </w:r>
      <w:r w:rsidR="00762EE2" w:rsidRPr="00762EE2">
        <w:rPr>
          <w:rFonts w:ascii="Times New Roman"/>
          <w:vertAlign w:val="superscript"/>
        </w:rPr>
        <w:t>15</w:t>
      </w:r>
      <w:r w:rsidR="00762EE2" w:rsidRPr="00762EE2">
        <w:rPr>
          <w:rFonts w:ascii="Times New Roman"/>
        </w:rPr>
        <w:t>N</w:t>
      </w:r>
      <w:r w:rsidR="00762EE2" w:rsidRPr="00762EE2">
        <w:rPr>
          <w:rFonts w:ascii="Times New Roman" w:hint="eastAsia"/>
        </w:rPr>
        <w:t>、异亮氨酸</w:t>
      </w:r>
      <w:r w:rsidR="00762EE2" w:rsidRPr="00762EE2">
        <w:rPr>
          <w:rFonts w:ascii="Times New Roman" w:hint="eastAsia"/>
        </w:rPr>
        <w:t>-</w:t>
      </w:r>
      <w:r w:rsidR="00762EE2" w:rsidRPr="00762EE2">
        <w:rPr>
          <w:rFonts w:ascii="Times New Roman"/>
          <w:vertAlign w:val="superscript"/>
        </w:rPr>
        <w:t>15</w:t>
      </w:r>
      <w:r w:rsidR="00762EE2" w:rsidRPr="00762EE2">
        <w:rPr>
          <w:rFonts w:ascii="Times New Roman"/>
        </w:rPr>
        <w:t>N</w:t>
      </w:r>
      <w:r w:rsidR="00762EE2" w:rsidRPr="00762EE2">
        <w:rPr>
          <w:rFonts w:ascii="Times New Roman" w:hint="eastAsia"/>
        </w:rPr>
        <w:t>、苯丙氨酸</w:t>
      </w:r>
      <w:r w:rsidR="00762EE2" w:rsidRPr="00762EE2">
        <w:rPr>
          <w:rFonts w:ascii="Times New Roman" w:hint="eastAsia"/>
        </w:rPr>
        <w:t>-</w:t>
      </w:r>
      <w:r w:rsidR="00762EE2" w:rsidRPr="00762EE2">
        <w:rPr>
          <w:rFonts w:ascii="Times New Roman"/>
          <w:vertAlign w:val="superscript"/>
        </w:rPr>
        <w:t>15</w:t>
      </w:r>
      <w:r w:rsidR="00762EE2" w:rsidRPr="00762EE2">
        <w:rPr>
          <w:rFonts w:ascii="Times New Roman"/>
        </w:rPr>
        <w:t>N</w:t>
      </w:r>
      <w:r w:rsidR="00762EE2" w:rsidRPr="00762EE2">
        <w:rPr>
          <w:rFonts w:ascii="Times New Roman" w:hint="eastAsia"/>
        </w:rPr>
        <w:t>、天冬氨酸</w:t>
      </w:r>
      <w:r w:rsidR="00762EE2" w:rsidRPr="00762EE2">
        <w:rPr>
          <w:rFonts w:ascii="Times New Roman" w:hint="eastAsia"/>
        </w:rPr>
        <w:t>-</w:t>
      </w:r>
      <w:r w:rsidR="00762EE2" w:rsidRPr="00762EE2">
        <w:rPr>
          <w:rFonts w:ascii="Times New Roman"/>
          <w:vertAlign w:val="superscript"/>
        </w:rPr>
        <w:t>15</w:t>
      </w:r>
      <w:r w:rsidR="00762EE2" w:rsidRPr="00762EE2">
        <w:rPr>
          <w:rFonts w:ascii="Times New Roman"/>
        </w:rPr>
        <w:t>N</w:t>
      </w:r>
      <w:bookmarkEnd w:id="4"/>
      <w:r w:rsidR="00762EE2" w:rsidRPr="00762EE2">
        <w:rPr>
          <w:rFonts w:hint="eastAsia"/>
        </w:rPr>
        <w:t>产品。</w:t>
      </w:r>
    </w:p>
    <w:p w14:paraId="09C207E5" w14:textId="77777777" w:rsidR="00F43104" w:rsidRPr="00454444" w:rsidRDefault="00F43104" w:rsidP="00C047D4">
      <w:pPr>
        <w:pStyle w:val="a0"/>
        <w:spacing w:before="312" w:after="312"/>
        <w:ind w:left="0"/>
      </w:pPr>
      <w:r w:rsidRPr="00454444">
        <w:rPr>
          <w:rFonts w:hint="eastAsia"/>
        </w:rPr>
        <w:t>规范性引用文件</w:t>
      </w:r>
    </w:p>
    <w:p w14:paraId="73B58A58" w14:textId="77777777" w:rsidR="00F43104" w:rsidRPr="00454444" w:rsidRDefault="00F43104" w:rsidP="00916511">
      <w:pPr>
        <w:pStyle w:val="ac"/>
      </w:pPr>
      <w:r w:rsidRPr="00454444">
        <w:rPr>
          <w:rFonts w:hint="eastAsia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14:paraId="16894DFA" w14:textId="77777777" w:rsidR="00F43104" w:rsidRPr="00454444" w:rsidRDefault="00F43104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 xml:space="preserve">GB/T 6682  </w:t>
      </w:r>
      <w:r w:rsidRPr="00454444">
        <w:rPr>
          <w:rFonts w:ascii="Times New Roman"/>
        </w:rPr>
        <w:t>分析实验室用水规格和试验方法</w:t>
      </w:r>
    </w:p>
    <w:p w14:paraId="2C813AFA" w14:textId="77777777" w:rsidR="00F43104" w:rsidRDefault="00F43104" w:rsidP="00916511">
      <w:pPr>
        <w:pStyle w:val="ac"/>
        <w:rPr>
          <w:rFonts w:ascii="Times New Roman"/>
        </w:rPr>
      </w:pPr>
      <w:r w:rsidRPr="00454444">
        <w:rPr>
          <w:rFonts w:ascii="Times New Roman"/>
        </w:rPr>
        <w:t xml:space="preserve">GB/T 8170-2008 </w:t>
      </w:r>
      <w:r w:rsidRPr="00454444">
        <w:rPr>
          <w:rFonts w:ascii="Times New Roman"/>
        </w:rPr>
        <w:t>数值修约规则与极限数值的表示和判定</w:t>
      </w:r>
    </w:p>
    <w:p w14:paraId="74C04369" w14:textId="77777777" w:rsidR="00A02031" w:rsidRDefault="00133318" w:rsidP="00C047D4">
      <w:pPr>
        <w:pStyle w:val="a0"/>
        <w:spacing w:before="312" w:after="312"/>
        <w:ind w:left="0"/>
      </w:pPr>
      <w:r>
        <w:rPr>
          <w:rFonts w:hint="eastAsia"/>
        </w:rPr>
        <w:t>分子结构式</w:t>
      </w:r>
    </w:p>
    <w:p w14:paraId="5A71246E" w14:textId="77777777" w:rsidR="007C25F4" w:rsidRDefault="007C25F4" w:rsidP="007C25F4">
      <w:pPr>
        <w:pStyle w:val="ac"/>
      </w:pPr>
      <w:r w:rsidRPr="007346D7">
        <w:rPr>
          <w:rFonts w:hint="eastAsia"/>
        </w:rPr>
        <w:drawing>
          <wp:inline distT="0" distB="0" distL="0" distR="0" wp14:anchorId="16DA2ACE" wp14:editId="4AA8D91B">
            <wp:extent cx="1939945" cy="728663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451" cy="791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   </w:t>
      </w:r>
      <w:r w:rsidRPr="007346D7">
        <w:rPr>
          <w:rFonts w:hint="eastAsia"/>
        </w:rPr>
        <w:drawing>
          <wp:inline distT="0" distB="0" distL="0" distR="0" wp14:anchorId="4A9DCA75" wp14:editId="226CC8B1">
            <wp:extent cx="775335" cy="745323"/>
            <wp:effectExtent l="0" t="0" r="571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188" cy="805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 w:rsidRPr="007346D7">
        <w:rPr>
          <w:rFonts w:hint="eastAsia"/>
        </w:rPr>
        <w:drawing>
          <wp:inline distT="0" distB="0" distL="0" distR="0" wp14:anchorId="425BEE24" wp14:editId="5BCBABA0">
            <wp:extent cx="1181765" cy="581698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343" cy="606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rFonts w:hint="eastAsia"/>
        </w:rPr>
        <w:t xml:space="preserve"> </w:t>
      </w:r>
      <w:r>
        <w:t xml:space="preserve"> </w:t>
      </w:r>
    </w:p>
    <w:p w14:paraId="418F77F6" w14:textId="77777777" w:rsidR="007C25F4" w:rsidRDefault="007C25F4" w:rsidP="007C25F4">
      <w:pPr>
        <w:pStyle w:val="ac"/>
        <w:ind w:firstLineChars="600" w:firstLine="1260"/>
        <w:rPr>
          <w:rFonts w:ascii="Times New Roman"/>
          <w:vertAlign w:val="subscript"/>
        </w:rPr>
      </w:pPr>
      <w:r w:rsidRPr="00BC439C">
        <w:rPr>
          <w:rFonts w:ascii="Times New Roman"/>
        </w:rPr>
        <w:t>精氨酸</w:t>
      </w:r>
      <w:r w:rsidRPr="00BC439C">
        <w:rPr>
          <w:rFonts w:ascii="Times New Roman"/>
        </w:rPr>
        <w:t>-</w:t>
      </w:r>
      <w:r w:rsidRPr="00BC439C">
        <w:rPr>
          <w:rFonts w:ascii="Times New Roman"/>
          <w:vertAlign w:val="superscript"/>
        </w:rPr>
        <w:t>15</w:t>
      </w:r>
      <w:r w:rsidRPr="00BC439C">
        <w:rPr>
          <w:rFonts w:ascii="Times New Roman"/>
        </w:rPr>
        <w:t>N</w:t>
      </w:r>
      <w:r w:rsidRPr="00BC439C">
        <w:rPr>
          <w:rFonts w:ascii="Times New Roman"/>
          <w:vertAlign w:val="subscript"/>
        </w:rPr>
        <w:t>4</w:t>
      </w:r>
      <w:r>
        <w:rPr>
          <w:rFonts w:ascii="Times New Roman"/>
          <w:vertAlign w:val="subscript"/>
        </w:rPr>
        <w:t xml:space="preserve">                              </w:t>
      </w:r>
      <w:r>
        <w:rPr>
          <w:rFonts w:ascii="Times New Roman" w:hint="eastAsia"/>
        </w:rPr>
        <w:t>丙氨酸</w:t>
      </w:r>
      <w:r w:rsidRPr="00BC439C">
        <w:rPr>
          <w:rFonts w:ascii="Times New Roman"/>
        </w:rPr>
        <w:t>-</w:t>
      </w:r>
      <w:r w:rsidRPr="00BC439C">
        <w:rPr>
          <w:rFonts w:ascii="Times New Roman"/>
          <w:vertAlign w:val="superscript"/>
        </w:rPr>
        <w:t>15</w:t>
      </w:r>
      <w:r w:rsidRPr="00BC439C">
        <w:rPr>
          <w:rFonts w:ascii="Times New Roman"/>
        </w:rPr>
        <w:t>N</w:t>
      </w:r>
      <w:r>
        <w:rPr>
          <w:rFonts w:ascii="Times New Roman"/>
          <w:vertAlign w:val="subscript"/>
        </w:rPr>
        <w:t xml:space="preserve">                       </w:t>
      </w:r>
      <w:r>
        <w:rPr>
          <w:rFonts w:ascii="Times New Roman" w:hint="eastAsia"/>
        </w:rPr>
        <w:t>甘氨酸</w:t>
      </w:r>
      <w:r w:rsidRPr="00BC439C">
        <w:rPr>
          <w:rFonts w:ascii="Times New Roman"/>
        </w:rPr>
        <w:t>-</w:t>
      </w:r>
      <w:r w:rsidRPr="00BC439C">
        <w:rPr>
          <w:rFonts w:ascii="Times New Roman"/>
          <w:vertAlign w:val="superscript"/>
        </w:rPr>
        <w:t>15</w:t>
      </w:r>
      <w:r w:rsidRPr="00BC439C">
        <w:rPr>
          <w:rFonts w:ascii="Times New Roman"/>
        </w:rPr>
        <w:t>N</w:t>
      </w:r>
      <w:r>
        <w:rPr>
          <w:rFonts w:ascii="Times New Roman"/>
          <w:vertAlign w:val="subscript"/>
        </w:rPr>
        <w:t xml:space="preserve">   </w:t>
      </w:r>
    </w:p>
    <w:p w14:paraId="37F9F6B4" w14:textId="77777777" w:rsidR="007C25F4" w:rsidRDefault="007C25F4" w:rsidP="007C25F4">
      <w:pPr>
        <w:pStyle w:val="ac"/>
        <w:ind w:firstLineChars="600" w:firstLine="1260"/>
        <w:rPr>
          <w:rFonts w:ascii="Times New Roman"/>
          <w:vertAlign w:val="subscript"/>
        </w:rPr>
      </w:pPr>
    </w:p>
    <w:p w14:paraId="0B7A252B" w14:textId="77777777" w:rsidR="007C25F4" w:rsidRDefault="007C25F4" w:rsidP="007C25F4">
      <w:pPr>
        <w:pStyle w:val="ac"/>
        <w:ind w:firstLineChars="0" w:firstLine="0"/>
        <w:rPr>
          <w:rFonts w:ascii="Times New Roman"/>
        </w:rPr>
      </w:pPr>
      <w:r w:rsidRPr="007346D7">
        <w:rPr>
          <w:rFonts w:hint="eastAsia"/>
        </w:rPr>
        <w:drawing>
          <wp:inline distT="0" distB="0" distL="0" distR="0" wp14:anchorId="2F83FD15" wp14:editId="7590CDF1">
            <wp:extent cx="1362075" cy="842112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218" cy="850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int="eastAsia"/>
        </w:rPr>
        <w:t xml:space="preserve"> </w:t>
      </w:r>
      <w:r w:rsidRPr="007346D7">
        <w:rPr>
          <w:rFonts w:hint="eastAsia"/>
        </w:rPr>
        <w:drawing>
          <wp:inline distT="0" distB="0" distL="0" distR="0" wp14:anchorId="4F39830C" wp14:editId="6C653DCC">
            <wp:extent cx="1278715" cy="79057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719" cy="79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 </w:t>
      </w:r>
      <w:r w:rsidRPr="007346D7">
        <w:rPr>
          <w:rFonts w:hint="eastAsia"/>
        </w:rPr>
        <w:drawing>
          <wp:inline distT="0" distB="0" distL="0" distR="0" wp14:anchorId="03009E2B" wp14:editId="49C09031">
            <wp:extent cx="1265722" cy="72834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149" cy="743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  </w:t>
      </w:r>
      <w:r w:rsidRPr="007346D7">
        <w:rPr>
          <w:rFonts w:hint="eastAsia"/>
        </w:rPr>
        <w:drawing>
          <wp:inline distT="0" distB="0" distL="0" distR="0" wp14:anchorId="7B6886F5" wp14:editId="740E7011">
            <wp:extent cx="1276350" cy="734271"/>
            <wp:effectExtent l="0" t="0" r="0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312" cy="742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0AAED" w14:textId="77777777" w:rsidR="007C25F4" w:rsidRPr="00BC439C" w:rsidRDefault="007C25F4" w:rsidP="007C25F4">
      <w:pPr>
        <w:pStyle w:val="ac"/>
        <w:ind w:firstLineChars="400" w:firstLine="840"/>
        <w:rPr>
          <w:rFonts w:ascii="Times New Roman"/>
        </w:rPr>
      </w:pPr>
      <w:r>
        <w:rPr>
          <w:rFonts w:ascii="Times New Roman" w:hint="eastAsia"/>
        </w:rPr>
        <w:t>亮氨酸</w:t>
      </w:r>
      <w:r>
        <w:rPr>
          <w:rFonts w:ascii="Times New Roman" w:hint="eastAsia"/>
        </w:rPr>
        <w:t>-</w:t>
      </w:r>
      <w:r w:rsidRPr="002D6CA0">
        <w:rPr>
          <w:rFonts w:ascii="Times New Roman"/>
          <w:vertAlign w:val="superscript"/>
        </w:rPr>
        <w:t>15</w:t>
      </w:r>
      <w:r>
        <w:rPr>
          <w:rFonts w:ascii="Times New Roman"/>
        </w:rPr>
        <w:t xml:space="preserve">N       </w:t>
      </w:r>
      <w:r>
        <w:rPr>
          <w:rFonts w:ascii="Times New Roman" w:hint="eastAsia"/>
        </w:rPr>
        <w:t>异亮氨酸</w:t>
      </w:r>
      <w:r>
        <w:rPr>
          <w:rFonts w:ascii="Times New Roman" w:hint="eastAsia"/>
        </w:rPr>
        <w:t>-</w:t>
      </w:r>
      <w:r w:rsidRPr="002D6CA0">
        <w:rPr>
          <w:rFonts w:ascii="Times New Roman"/>
          <w:vertAlign w:val="superscript"/>
        </w:rPr>
        <w:t>15</w:t>
      </w:r>
      <w:r>
        <w:rPr>
          <w:rFonts w:ascii="Times New Roman"/>
        </w:rPr>
        <w:t xml:space="preserve">N           </w:t>
      </w:r>
      <w:r>
        <w:rPr>
          <w:rFonts w:ascii="Times New Roman" w:hint="eastAsia"/>
        </w:rPr>
        <w:t>苯丙氨酸</w:t>
      </w:r>
      <w:r>
        <w:rPr>
          <w:rFonts w:ascii="Times New Roman" w:hint="eastAsia"/>
        </w:rPr>
        <w:t>-</w:t>
      </w:r>
      <w:r w:rsidRPr="002D6CA0">
        <w:rPr>
          <w:rFonts w:ascii="Times New Roman"/>
          <w:vertAlign w:val="superscript"/>
        </w:rPr>
        <w:t>15</w:t>
      </w:r>
      <w:r>
        <w:rPr>
          <w:rFonts w:ascii="Times New Roman"/>
        </w:rPr>
        <w:t xml:space="preserve">N          </w:t>
      </w:r>
      <w:r>
        <w:rPr>
          <w:rFonts w:ascii="Times New Roman" w:hint="eastAsia"/>
        </w:rPr>
        <w:t>天冬氨酸</w:t>
      </w:r>
      <w:r>
        <w:rPr>
          <w:rFonts w:ascii="Times New Roman" w:hint="eastAsia"/>
        </w:rPr>
        <w:t>-</w:t>
      </w:r>
      <w:r w:rsidRPr="002D6CA0">
        <w:rPr>
          <w:rFonts w:ascii="Times New Roman"/>
          <w:vertAlign w:val="superscript"/>
        </w:rPr>
        <w:t>15</w:t>
      </w:r>
      <w:r>
        <w:rPr>
          <w:rFonts w:ascii="Times New Roman"/>
        </w:rPr>
        <w:t xml:space="preserve">N    </w:t>
      </w:r>
    </w:p>
    <w:p w14:paraId="0EE71500" w14:textId="77777777" w:rsidR="00F026F4" w:rsidRPr="007C25F4" w:rsidRDefault="00F026F4" w:rsidP="00F026F4">
      <w:pPr>
        <w:pStyle w:val="ac"/>
        <w:jc w:val="center"/>
      </w:pPr>
    </w:p>
    <w:p w14:paraId="521D4C3C" w14:textId="77777777" w:rsidR="007D124C" w:rsidRPr="00454444" w:rsidRDefault="007D124C" w:rsidP="00C047D4">
      <w:pPr>
        <w:pStyle w:val="a0"/>
        <w:spacing w:before="312" w:after="312"/>
        <w:ind w:left="0"/>
      </w:pPr>
      <w:r w:rsidRPr="00454444">
        <w:rPr>
          <w:rFonts w:hint="eastAsia"/>
        </w:rPr>
        <w:t>符号与缩略语</w:t>
      </w:r>
    </w:p>
    <w:p w14:paraId="49026C38" w14:textId="77777777" w:rsidR="007D124C" w:rsidRPr="00454444" w:rsidRDefault="007D124C" w:rsidP="00AD6BE1">
      <w:pPr>
        <w:pStyle w:val="a1"/>
        <w:spacing w:before="156" w:after="156"/>
      </w:pPr>
      <w:r w:rsidRPr="00454444">
        <w:rPr>
          <w:rFonts w:hint="eastAsia"/>
        </w:rPr>
        <w:t>同位素原子的表示：</w:t>
      </w:r>
      <w:r w:rsidRPr="00454444">
        <w:rPr>
          <w:rFonts w:hint="eastAsia"/>
          <w:vertAlign w:val="superscript"/>
        </w:rPr>
        <w:t>m</w:t>
      </w:r>
      <w:r w:rsidRPr="00454444">
        <w:rPr>
          <w:rFonts w:hint="eastAsia"/>
        </w:rPr>
        <w:t>A</w:t>
      </w:r>
    </w:p>
    <w:p w14:paraId="7CFE72B0" w14:textId="77777777" w:rsidR="007D124C" w:rsidRPr="008F0B0A" w:rsidRDefault="007D124C" w:rsidP="007D124C">
      <w:pPr>
        <w:widowControl/>
        <w:ind w:firstLineChars="200" w:firstLine="420"/>
        <w:outlineLvl w:val="2"/>
        <w:rPr>
          <w:rFonts w:ascii="Times New Roman" w:eastAsia="黑体" w:hAnsi="Times New Roman"/>
          <w:kern w:val="0"/>
          <w:szCs w:val="20"/>
          <w:vertAlign w:val="subscript"/>
        </w:rPr>
      </w:pPr>
      <w:r w:rsidRPr="008F0B0A">
        <w:rPr>
          <w:rFonts w:ascii="Times New Roman" w:hAnsi="Times New Roman"/>
        </w:rPr>
        <w:t>其中</w:t>
      </w:r>
      <w:r w:rsidRPr="008F0B0A">
        <w:rPr>
          <w:rFonts w:ascii="Times New Roman" w:hAnsi="Times New Roman"/>
        </w:rPr>
        <w:t>A</w:t>
      </w:r>
      <w:r w:rsidRPr="008F0B0A">
        <w:rPr>
          <w:rFonts w:ascii="Times New Roman" w:hAnsi="Times New Roman"/>
        </w:rPr>
        <w:t>表示元素符号，</w:t>
      </w:r>
      <w:r w:rsidRPr="008F0B0A">
        <w:rPr>
          <w:rFonts w:ascii="Times New Roman" w:hAnsi="Times New Roman"/>
        </w:rPr>
        <w:t>m</w:t>
      </w:r>
      <w:r w:rsidRPr="008F0B0A">
        <w:rPr>
          <w:rFonts w:ascii="Times New Roman" w:hAnsi="Times New Roman"/>
        </w:rPr>
        <w:t>表示该元素的同位素的相对原子质量数。例如：</w:t>
      </w:r>
      <w:r w:rsidR="00F026F4" w:rsidRPr="008F0B0A">
        <w:rPr>
          <w:rFonts w:ascii="Times New Roman" w:hAnsi="Times New Roman"/>
          <w:vertAlign w:val="superscript"/>
        </w:rPr>
        <w:t>15</w:t>
      </w:r>
      <w:r w:rsidR="00F026F4" w:rsidRPr="008F0B0A">
        <w:rPr>
          <w:rFonts w:ascii="Times New Roman" w:hAnsi="Times New Roman"/>
        </w:rPr>
        <w:t>N</w:t>
      </w:r>
      <w:r w:rsidRPr="008F0B0A">
        <w:rPr>
          <w:rFonts w:ascii="Times New Roman" w:hAnsi="Times New Roman"/>
        </w:rPr>
        <w:t>表示</w:t>
      </w:r>
      <w:r w:rsidR="00F026F4" w:rsidRPr="008F0B0A">
        <w:rPr>
          <w:rFonts w:ascii="Times New Roman" w:hAnsi="Times New Roman"/>
        </w:rPr>
        <w:t>氮</w:t>
      </w:r>
      <w:r w:rsidRPr="008F0B0A">
        <w:rPr>
          <w:rFonts w:ascii="Times New Roman" w:hAnsi="Times New Roman"/>
        </w:rPr>
        <w:t>元素中相对原子质量数为</w:t>
      </w:r>
      <w:r w:rsidR="00F026F4" w:rsidRPr="008F0B0A">
        <w:rPr>
          <w:rFonts w:ascii="Times New Roman" w:hAnsi="Times New Roman"/>
        </w:rPr>
        <w:t>15</w:t>
      </w:r>
      <w:r w:rsidRPr="008F0B0A">
        <w:rPr>
          <w:rFonts w:ascii="Times New Roman" w:hAnsi="Times New Roman"/>
        </w:rPr>
        <w:t>的同位素</w:t>
      </w:r>
      <w:r w:rsidR="00F026F4" w:rsidRPr="008F0B0A">
        <w:rPr>
          <w:rFonts w:ascii="Times New Roman" w:hAnsi="Times New Roman"/>
        </w:rPr>
        <w:t>氮</w:t>
      </w:r>
      <w:r w:rsidRPr="008F0B0A">
        <w:rPr>
          <w:rFonts w:ascii="Times New Roman" w:hAnsi="Times New Roman"/>
        </w:rPr>
        <w:t>原子。</w:t>
      </w:r>
    </w:p>
    <w:p w14:paraId="4882BBAE" w14:textId="77777777" w:rsidR="007D124C" w:rsidRPr="00454444" w:rsidRDefault="007D124C" w:rsidP="00AD6BE1">
      <w:pPr>
        <w:pStyle w:val="a1"/>
        <w:spacing w:before="156" w:after="156"/>
        <w:rPr>
          <w:szCs w:val="20"/>
          <w:vertAlign w:val="subscript"/>
        </w:rPr>
      </w:pPr>
      <w:r w:rsidRPr="00454444">
        <w:rPr>
          <w:szCs w:val="20"/>
        </w:rPr>
        <w:t>同位素原子</w:t>
      </w:r>
      <w:r w:rsidRPr="00454444">
        <w:rPr>
          <w:rFonts w:hint="eastAsia"/>
          <w:szCs w:val="20"/>
        </w:rPr>
        <w:t>标记个</w:t>
      </w:r>
      <w:r w:rsidRPr="00454444">
        <w:rPr>
          <w:szCs w:val="20"/>
        </w:rPr>
        <w:t>数的表示：</w:t>
      </w:r>
      <w:proofErr w:type="spellStart"/>
      <w:r w:rsidRPr="00454444">
        <w:rPr>
          <w:szCs w:val="20"/>
          <w:vertAlign w:val="superscript"/>
        </w:rPr>
        <w:t>m</w:t>
      </w:r>
      <w:r w:rsidRPr="00454444">
        <w:rPr>
          <w:szCs w:val="20"/>
        </w:rPr>
        <w:t>A</w:t>
      </w:r>
      <w:r w:rsidRPr="00454444">
        <w:rPr>
          <w:szCs w:val="20"/>
          <w:vertAlign w:val="subscript"/>
        </w:rPr>
        <w:t>n</w:t>
      </w:r>
      <w:proofErr w:type="spellEnd"/>
    </w:p>
    <w:p w14:paraId="5A66D1DC" w14:textId="77777777" w:rsidR="00F026F4" w:rsidRPr="008F0B0A" w:rsidRDefault="007D124C" w:rsidP="00F026F4">
      <w:pPr>
        <w:pStyle w:val="ac"/>
        <w:rPr>
          <w:rFonts w:ascii="Times New Roman"/>
        </w:rPr>
      </w:pPr>
      <w:r w:rsidRPr="008F0B0A">
        <w:rPr>
          <w:rFonts w:ascii="Times New Roman"/>
        </w:rPr>
        <w:t>其中</w:t>
      </w:r>
      <w:r w:rsidRPr="008F0B0A">
        <w:rPr>
          <w:rFonts w:ascii="Times New Roman" w:eastAsia="黑体"/>
        </w:rPr>
        <w:t>A</w:t>
      </w:r>
      <w:r w:rsidRPr="008F0B0A">
        <w:rPr>
          <w:rFonts w:ascii="Times New Roman"/>
        </w:rPr>
        <w:t>与</w:t>
      </w:r>
      <w:r w:rsidRPr="008F0B0A">
        <w:rPr>
          <w:rFonts w:ascii="Times New Roman"/>
        </w:rPr>
        <w:t>m</w:t>
      </w:r>
      <w:r w:rsidRPr="008F0B0A">
        <w:rPr>
          <w:rFonts w:ascii="Times New Roman"/>
        </w:rPr>
        <w:t>表示的意义同（</w:t>
      </w:r>
      <w:r w:rsidRPr="008F0B0A">
        <w:rPr>
          <w:rFonts w:ascii="Times New Roman"/>
        </w:rPr>
        <w:t>4.1</w:t>
      </w:r>
      <w:r w:rsidRPr="008F0B0A">
        <w:rPr>
          <w:rFonts w:ascii="Times New Roman"/>
        </w:rPr>
        <w:t>），</w:t>
      </w:r>
      <w:r w:rsidRPr="008F0B0A">
        <w:rPr>
          <w:rFonts w:ascii="Times New Roman"/>
        </w:rPr>
        <w:t>n</w:t>
      </w:r>
      <w:r w:rsidRPr="008F0B0A">
        <w:rPr>
          <w:rFonts w:ascii="Times New Roman"/>
        </w:rPr>
        <w:t>则表示含该元素的同位素原子的个数。例如：</w:t>
      </w:r>
      <w:r w:rsidR="00F026F4" w:rsidRPr="008F0B0A">
        <w:rPr>
          <w:rFonts w:ascii="Times New Roman"/>
          <w:vertAlign w:val="superscript"/>
        </w:rPr>
        <w:t>15</w:t>
      </w:r>
      <w:r w:rsidR="00F026F4" w:rsidRPr="008F0B0A">
        <w:rPr>
          <w:rFonts w:ascii="Times New Roman"/>
        </w:rPr>
        <w:t>N</w:t>
      </w:r>
      <w:r w:rsidR="00F026F4" w:rsidRPr="008F0B0A">
        <w:rPr>
          <w:rFonts w:ascii="Times New Roman"/>
          <w:vertAlign w:val="subscript"/>
        </w:rPr>
        <w:t>3</w:t>
      </w:r>
      <w:r w:rsidRPr="008F0B0A">
        <w:rPr>
          <w:rFonts w:ascii="Times New Roman"/>
        </w:rPr>
        <w:t>表示</w:t>
      </w:r>
      <w:r w:rsidR="00F026F4" w:rsidRPr="008F0B0A">
        <w:rPr>
          <w:rFonts w:ascii="Times New Roman"/>
        </w:rPr>
        <w:t>氮</w:t>
      </w:r>
      <w:r w:rsidRPr="008F0B0A">
        <w:rPr>
          <w:rFonts w:ascii="Times New Roman"/>
        </w:rPr>
        <w:t>元素中相对原子质量数为</w:t>
      </w:r>
      <w:r w:rsidR="00F026F4" w:rsidRPr="008F0B0A">
        <w:rPr>
          <w:rFonts w:ascii="Times New Roman"/>
        </w:rPr>
        <w:t>15</w:t>
      </w:r>
      <w:r w:rsidRPr="008F0B0A">
        <w:rPr>
          <w:rFonts w:ascii="Times New Roman"/>
        </w:rPr>
        <w:t>的同位素</w:t>
      </w:r>
      <w:r w:rsidR="00F026F4" w:rsidRPr="008F0B0A">
        <w:rPr>
          <w:rFonts w:ascii="Times New Roman"/>
        </w:rPr>
        <w:t>氮</w:t>
      </w:r>
      <w:r w:rsidRPr="008F0B0A">
        <w:rPr>
          <w:rFonts w:ascii="Times New Roman"/>
        </w:rPr>
        <w:t>原子有</w:t>
      </w:r>
      <w:r w:rsidR="00F026F4" w:rsidRPr="008F0B0A">
        <w:rPr>
          <w:rFonts w:ascii="Times New Roman"/>
        </w:rPr>
        <w:t>3</w:t>
      </w:r>
      <w:r w:rsidRPr="008F0B0A">
        <w:rPr>
          <w:rFonts w:ascii="Times New Roman"/>
        </w:rPr>
        <w:t>个</w:t>
      </w:r>
      <w:r w:rsidR="00F026F4" w:rsidRPr="008F0B0A">
        <w:rPr>
          <w:rFonts w:ascii="Times New Roman"/>
        </w:rPr>
        <w:t>。</w:t>
      </w:r>
    </w:p>
    <w:p w14:paraId="358DC1FC" w14:textId="77777777" w:rsidR="007D124C" w:rsidRPr="00454444" w:rsidRDefault="007D124C" w:rsidP="00AD6BE1">
      <w:pPr>
        <w:pStyle w:val="a1"/>
        <w:spacing w:before="156" w:after="156"/>
      </w:pPr>
      <w:r w:rsidRPr="00454444">
        <w:rPr>
          <w:rFonts w:hint="eastAsia"/>
        </w:rPr>
        <w:t>同位素丰度的单位表示：</w:t>
      </w:r>
      <w:proofErr w:type="spellStart"/>
      <w:r w:rsidRPr="00454444">
        <w:rPr>
          <w:rFonts w:hint="eastAsia"/>
        </w:rPr>
        <w:t>atom%</w:t>
      </w:r>
      <w:r w:rsidRPr="00454444">
        <w:rPr>
          <w:rFonts w:hint="eastAsia"/>
          <w:vertAlign w:val="superscript"/>
        </w:rPr>
        <w:t>m</w:t>
      </w:r>
      <w:r w:rsidRPr="00454444">
        <w:rPr>
          <w:rFonts w:hint="eastAsia"/>
        </w:rPr>
        <w:t>A</w:t>
      </w:r>
      <w:proofErr w:type="spellEnd"/>
    </w:p>
    <w:p w14:paraId="1A57AAF4" w14:textId="77777777" w:rsidR="00C23CEA" w:rsidRPr="008F0B0A" w:rsidRDefault="007D124C" w:rsidP="00C23CEA">
      <w:pPr>
        <w:pStyle w:val="ac"/>
        <w:rPr>
          <w:rFonts w:ascii="Times New Roman"/>
        </w:rPr>
      </w:pPr>
      <w:r w:rsidRPr="008F0B0A">
        <w:rPr>
          <w:rFonts w:ascii="Times New Roman"/>
        </w:rPr>
        <w:lastRenderedPageBreak/>
        <w:t>表示</w:t>
      </w:r>
      <w:r w:rsidRPr="008F0B0A">
        <w:rPr>
          <w:rFonts w:ascii="Times New Roman"/>
        </w:rPr>
        <w:t>A</w:t>
      </w:r>
      <w:r w:rsidRPr="008F0B0A">
        <w:rPr>
          <w:rFonts w:ascii="Times New Roman"/>
        </w:rPr>
        <w:t>元素的质量数为</w:t>
      </w:r>
      <w:r w:rsidRPr="008F0B0A">
        <w:rPr>
          <w:rFonts w:ascii="Times New Roman"/>
        </w:rPr>
        <w:t>m</w:t>
      </w:r>
      <w:r w:rsidRPr="008F0B0A">
        <w:rPr>
          <w:rFonts w:ascii="Times New Roman"/>
        </w:rPr>
        <w:t>的原子占</w:t>
      </w:r>
      <w:r w:rsidRPr="008F0B0A">
        <w:rPr>
          <w:rFonts w:ascii="Times New Roman"/>
        </w:rPr>
        <w:t>A</w:t>
      </w:r>
      <w:r w:rsidRPr="008F0B0A">
        <w:rPr>
          <w:rFonts w:ascii="Times New Roman"/>
        </w:rPr>
        <w:t>元素的原子百分数。例如：</w:t>
      </w:r>
      <w:r w:rsidRPr="008F0B0A">
        <w:rPr>
          <w:rFonts w:ascii="Times New Roman"/>
        </w:rPr>
        <w:t>atom%</w:t>
      </w:r>
      <w:r w:rsidR="00C23CEA" w:rsidRPr="008F0B0A">
        <w:rPr>
          <w:rFonts w:ascii="Times New Roman"/>
          <w:vertAlign w:val="superscript"/>
        </w:rPr>
        <w:t>15</w:t>
      </w:r>
      <w:r w:rsidR="00C23CEA" w:rsidRPr="008F0B0A">
        <w:rPr>
          <w:rFonts w:ascii="Times New Roman"/>
        </w:rPr>
        <w:t>N</w:t>
      </w:r>
      <w:r w:rsidRPr="008F0B0A">
        <w:rPr>
          <w:rFonts w:ascii="Times New Roman"/>
        </w:rPr>
        <w:t>表示质量数为</w:t>
      </w:r>
      <w:r w:rsidR="00757F6C">
        <w:rPr>
          <w:rFonts w:ascii="Times New Roman" w:hint="eastAsia"/>
        </w:rPr>
        <w:t>15</w:t>
      </w:r>
      <w:r w:rsidRPr="008F0B0A">
        <w:rPr>
          <w:rFonts w:ascii="Times New Roman"/>
        </w:rPr>
        <w:t>的同位素</w:t>
      </w:r>
      <w:r w:rsidR="00C23CEA" w:rsidRPr="008F0B0A">
        <w:rPr>
          <w:rFonts w:ascii="Times New Roman"/>
        </w:rPr>
        <w:t>氮</w:t>
      </w:r>
      <w:r w:rsidRPr="008F0B0A">
        <w:rPr>
          <w:rFonts w:ascii="Times New Roman"/>
        </w:rPr>
        <w:t>原子在</w:t>
      </w:r>
      <w:r w:rsidR="00C23CEA" w:rsidRPr="008F0B0A">
        <w:rPr>
          <w:rFonts w:ascii="Times New Roman"/>
        </w:rPr>
        <w:t>氮</w:t>
      </w:r>
      <w:r w:rsidRPr="008F0B0A">
        <w:rPr>
          <w:rFonts w:ascii="Times New Roman"/>
        </w:rPr>
        <w:t>元素中所占的原子百分数。</w:t>
      </w:r>
    </w:p>
    <w:p w14:paraId="30461447" w14:textId="77777777" w:rsidR="00C23CEA" w:rsidRPr="00833D95" w:rsidRDefault="00C23CEA" w:rsidP="00C047D4">
      <w:pPr>
        <w:pStyle w:val="a0"/>
        <w:spacing w:before="312" w:after="312"/>
        <w:ind w:left="0"/>
      </w:pPr>
      <w:r w:rsidRPr="00833D95">
        <w:rPr>
          <w:rFonts w:hint="eastAsia"/>
        </w:rPr>
        <w:t>要求</w:t>
      </w:r>
    </w:p>
    <w:p w14:paraId="0B84C622" w14:textId="77777777"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外观</w:t>
      </w:r>
    </w:p>
    <w:p w14:paraId="7FB1ADC3" w14:textId="37AC3AAE" w:rsidR="00C23CEA" w:rsidRPr="00833D95" w:rsidRDefault="00C23CEA" w:rsidP="00D91301">
      <w:pPr>
        <w:pStyle w:val="ac"/>
      </w:pPr>
      <w:r w:rsidRPr="00833D95">
        <w:rPr>
          <w:rFonts w:hint="eastAsia"/>
        </w:rPr>
        <w:t>白色粉末</w:t>
      </w:r>
      <w:r w:rsidR="00871980">
        <w:rPr>
          <w:rFonts w:hint="eastAsia"/>
        </w:rPr>
        <w:t>。</w:t>
      </w:r>
    </w:p>
    <w:p w14:paraId="5E640082" w14:textId="77777777"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技术指标</w:t>
      </w:r>
    </w:p>
    <w:p w14:paraId="3D746001" w14:textId="77777777"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产品的技术指标应符合表</w:t>
      </w:r>
      <w:r w:rsidRPr="00833D95">
        <w:rPr>
          <w:rFonts w:ascii="Times New Roman"/>
        </w:rPr>
        <w:t>1</w:t>
      </w:r>
      <w:r w:rsidRPr="00833D95">
        <w:rPr>
          <w:rFonts w:ascii="Times New Roman"/>
        </w:rPr>
        <w:t>的要求。</w:t>
      </w:r>
    </w:p>
    <w:p w14:paraId="3493EBF8" w14:textId="77777777" w:rsidR="00C23CEA" w:rsidRPr="00833D95" w:rsidRDefault="00C23CEA" w:rsidP="00C23CEA">
      <w:pPr>
        <w:pStyle w:val="a6"/>
      </w:pPr>
      <w:r w:rsidRPr="00833D95">
        <w:rPr>
          <w:rFonts w:hint="eastAsia"/>
        </w:rPr>
        <w:t>产品技术指标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C23CEA" w:rsidRPr="00833D95" w14:paraId="24E26C74" w14:textId="77777777" w:rsidTr="009B3743">
        <w:tc>
          <w:tcPr>
            <w:tcW w:w="319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9D04843" w14:textId="77777777" w:rsidR="00C23CEA" w:rsidRPr="00833D95" w:rsidRDefault="00C23CEA" w:rsidP="009B3743">
            <w:pPr>
              <w:jc w:val="center"/>
              <w:rPr>
                <w:rFonts w:ascii="宋体"/>
                <w:sz w:val="18"/>
              </w:rPr>
            </w:pPr>
            <w:r w:rsidRPr="00833D95">
              <w:rPr>
                <w:rFonts w:ascii="宋体" w:hint="eastAsia"/>
                <w:sz w:val="18"/>
              </w:rPr>
              <w:t>项        目</w:t>
            </w:r>
          </w:p>
        </w:tc>
        <w:tc>
          <w:tcPr>
            <w:tcW w:w="638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70EA89" w14:textId="77777777" w:rsidR="00C23CEA" w:rsidRPr="00833D95" w:rsidRDefault="00C23CEA" w:rsidP="009B3743">
            <w:pPr>
              <w:jc w:val="center"/>
              <w:rPr>
                <w:rFonts w:ascii="宋体"/>
                <w:sz w:val="18"/>
              </w:rPr>
            </w:pPr>
            <w:r w:rsidRPr="00833D95">
              <w:rPr>
                <w:rFonts w:ascii="宋体" w:hint="eastAsia"/>
                <w:sz w:val="18"/>
              </w:rPr>
              <w:t>指               标</w:t>
            </w:r>
          </w:p>
        </w:tc>
      </w:tr>
      <w:tr w:rsidR="00C23CEA" w:rsidRPr="00833D95" w14:paraId="42DEAA99" w14:textId="77777777" w:rsidTr="009B3743">
        <w:tc>
          <w:tcPr>
            <w:tcW w:w="3190" w:type="dxa"/>
            <w:vMerge/>
            <w:shd w:val="clear" w:color="auto" w:fill="auto"/>
          </w:tcPr>
          <w:p w14:paraId="1D675A16" w14:textId="77777777" w:rsidR="00C23CEA" w:rsidRPr="00833D95" w:rsidRDefault="00C23CEA" w:rsidP="009B3743">
            <w:pPr>
              <w:rPr>
                <w:rFonts w:ascii="宋体"/>
                <w:sz w:val="18"/>
              </w:rPr>
            </w:pPr>
          </w:p>
        </w:tc>
        <w:tc>
          <w:tcPr>
            <w:tcW w:w="3190" w:type="dxa"/>
            <w:tcBorders>
              <w:top w:val="single" w:sz="8" w:space="0" w:color="auto"/>
            </w:tcBorders>
            <w:shd w:val="clear" w:color="auto" w:fill="auto"/>
          </w:tcPr>
          <w:p w14:paraId="20F7BD75" w14:textId="77777777" w:rsidR="00C23CEA" w:rsidRPr="00833D95" w:rsidRDefault="00EA5162" w:rsidP="009B3743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I型</w:t>
            </w:r>
          </w:p>
        </w:tc>
        <w:tc>
          <w:tcPr>
            <w:tcW w:w="3190" w:type="dxa"/>
            <w:tcBorders>
              <w:top w:val="single" w:sz="8" w:space="0" w:color="auto"/>
            </w:tcBorders>
            <w:shd w:val="clear" w:color="auto" w:fill="auto"/>
          </w:tcPr>
          <w:p w14:paraId="5B2C0592" w14:textId="77777777" w:rsidR="00C23CEA" w:rsidRPr="00833D95" w:rsidRDefault="00EA5162" w:rsidP="009B3743">
            <w:pPr>
              <w:pStyle w:val="ac"/>
              <w:widowControl w:val="0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Ⅱ型</w:t>
            </w:r>
          </w:p>
        </w:tc>
      </w:tr>
      <w:tr w:rsidR="00C23CEA" w:rsidRPr="00833D95" w14:paraId="6487D58C" w14:textId="77777777" w:rsidTr="009B3743">
        <w:tc>
          <w:tcPr>
            <w:tcW w:w="3190" w:type="dxa"/>
            <w:shd w:val="clear" w:color="auto" w:fill="auto"/>
          </w:tcPr>
          <w:p w14:paraId="73439362" w14:textId="77777777" w:rsidR="00C23CEA" w:rsidRPr="00C23CEA" w:rsidRDefault="00C23CEA" w:rsidP="009B3743">
            <w:pPr>
              <w:rPr>
                <w:rFonts w:ascii="Times New Roman" w:hAnsi="Times New Roman"/>
                <w:sz w:val="18"/>
              </w:rPr>
            </w:pPr>
            <w:r w:rsidRPr="00C23CEA">
              <w:rPr>
                <w:rFonts w:ascii="Times New Roman" w:hAnsi="Times New Roman"/>
                <w:sz w:val="18"/>
              </w:rPr>
              <w:t>纯度</w:t>
            </w:r>
            <w:r w:rsidRPr="00C23CEA">
              <w:rPr>
                <w:rFonts w:ascii="Times New Roman" w:hAnsi="Times New Roman"/>
                <w:sz w:val="18"/>
              </w:rPr>
              <w:t>(</w:t>
            </w:r>
            <w:r w:rsidRPr="00C23CEA">
              <w:rPr>
                <w:rFonts w:ascii="Times New Roman" w:hAnsi="Times New Roman"/>
                <w:sz w:val="18"/>
              </w:rPr>
              <w:t>质量分数</w:t>
            </w:r>
            <w:r w:rsidRPr="00C23CEA">
              <w:rPr>
                <w:rFonts w:ascii="Times New Roman" w:hAnsi="Times New Roman"/>
                <w:sz w:val="18"/>
              </w:rPr>
              <w:t>)/%             ≥</w:t>
            </w:r>
          </w:p>
        </w:tc>
        <w:tc>
          <w:tcPr>
            <w:tcW w:w="3190" w:type="dxa"/>
            <w:shd w:val="clear" w:color="auto" w:fill="auto"/>
          </w:tcPr>
          <w:p w14:paraId="027A14B6" w14:textId="10B38920" w:rsidR="00C23CEA" w:rsidRPr="006C40AB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C40AB">
              <w:rPr>
                <w:rFonts w:ascii="Times New Roman"/>
                <w:sz w:val="18"/>
                <w:szCs w:val="18"/>
              </w:rPr>
              <w:t>9</w:t>
            </w:r>
            <w:r w:rsidR="0059411A">
              <w:rPr>
                <w:rFonts w:ascii="Times New Roman" w:hint="eastAsia"/>
                <w:sz w:val="18"/>
                <w:szCs w:val="18"/>
              </w:rPr>
              <w:t>8</w:t>
            </w:r>
            <w:r w:rsidRPr="006C40AB">
              <w:rPr>
                <w:rFonts w:ascii="Times New Roman"/>
                <w:sz w:val="18"/>
                <w:szCs w:val="18"/>
              </w:rPr>
              <w:t>.0</w:t>
            </w:r>
          </w:p>
        </w:tc>
        <w:tc>
          <w:tcPr>
            <w:tcW w:w="3190" w:type="dxa"/>
            <w:shd w:val="clear" w:color="auto" w:fill="auto"/>
          </w:tcPr>
          <w:p w14:paraId="20793235" w14:textId="77777777" w:rsidR="00C23CEA" w:rsidRPr="00C23CEA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C23CEA">
              <w:rPr>
                <w:rFonts w:ascii="Times New Roman"/>
                <w:sz w:val="18"/>
                <w:szCs w:val="18"/>
              </w:rPr>
              <w:t>9</w:t>
            </w:r>
            <w:r>
              <w:rPr>
                <w:rFonts w:ascii="Times New Roman" w:hint="eastAsia"/>
                <w:sz w:val="18"/>
                <w:szCs w:val="18"/>
              </w:rPr>
              <w:t>7</w:t>
            </w:r>
            <w:r w:rsidRPr="00C23CEA">
              <w:rPr>
                <w:rFonts w:ascii="Times New Roman"/>
                <w:sz w:val="18"/>
                <w:szCs w:val="18"/>
              </w:rPr>
              <w:t>.0</w:t>
            </w:r>
          </w:p>
        </w:tc>
      </w:tr>
      <w:tr w:rsidR="00C23CEA" w:rsidRPr="00833D95" w14:paraId="63F20F31" w14:textId="77777777" w:rsidTr="009B3743">
        <w:tc>
          <w:tcPr>
            <w:tcW w:w="3190" w:type="dxa"/>
            <w:shd w:val="clear" w:color="auto" w:fill="auto"/>
          </w:tcPr>
          <w:p w14:paraId="4A1858D7" w14:textId="77777777" w:rsidR="00C23CEA" w:rsidRPr="00C23CEA" w:rsidRDefault="00C23CEA" w:rsidP="009B3743">
            <w:pPr>
              <w:rPr>
                <w:rFonts w:ascii="Times New Roman" w:hAnsi="Times New Roman"/>
                <w:sz w:val="18"/>
              </w:rPr>
            </w:pPr>
            <w:r w:rsidRPr="00C23CEA">
              <w:rPr>
                <w:rFonts w:ascii="Times New Roman" w:hAnsi="Times New Roman"/>
                <w:sz w:val="18"/>
                <w:vertAlign w:val="superscript"/>
              </w:rPr>
              <w:t>15</w:t>
            </w:r>
            <w:r w:rsidRPr="00C23CEA">
              <w:rPr>
                <w:rFonts w:ascii="Times New Roman" w:hAnsi="Times New Roman"/>
                <w:sz w:val="18"/>
              </w:rPr>
              <w:t>N</w:t>
            </w:r>
            <w:r w:rsidRPr="00C23CEA">
              <w:rPr>
                <w:rFonts w:ascii="Times New Roman" w:hAnsi="Times New Roman"/>
                <w:sz w:val="18"/>
              </w:rPr>
              <w:t>同位素丰度</w:t>
            </w:r>
            <w:r w:rsidRPr="00C23CEA">
              <w:rPr>
                <w:rFonts w:ascii="Times New Roman" w:hAnsi="Times New Roman"/>
                <w:sz w:val="18"/>
              </w:rPr>
              <w:t>/(</w:t>
            </w:r>
            <w:r w:rsidRPr="00C23CEA">
              <w:rPr>
                <w:rFonts w:ascii="Times New Roman" w:hAnsi="Times New Roman"/>
                <w:noProof/>
                <w:kern w:val="0"/>
                <w:sz w:val="18"/>
                <w:szCs w:val="18"/>
              </w:rPr>
              <w:t>atom%</w:t>
            </w:r>
            <w:r w:rsidRPr="00C23CEA">
              <w:rPr>
                <w:rFonts w:ascii="Times New Roman" w:hAnsi="Times New Roman"/>
                <w:noProof/>
                <w:kern w:val="0"/>
                <w:sz w:val="18"/>
                <w:szCs w:val="18"/>
                <w:vertAlign w:val="superscript"/>
              </w:rPr>
              <w:t>15</w:t>
            </w:r>
            <w:r w:rsidRPr="00C23CEA">
              <w:rPr>
                <w:rFonts w:ascii="Times New Roman" w:hAnsi="Times New Roman"/>
                <w:noProof/>
                <w:kern w:val="0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</w:rPr>
              <w:t xml:space="preserve">)     </w:t>
            </w:r>
            <w:r w:rsidRPr="00C23CEA">
              <w:rPr>
                <w:rFonts w:ascii="Times New Roman" w:hAnsi="Times New Roman"/>
                <w:sz w:val="18"/>
              </w:rPr>
              <w:t>≥</w:t>
            </w:r>
          </w:p>
        </w:tc>
        <w:tc>
          <w:tcPr>
            <w:tcW w:w="3190" w:type="dxa"/>
            <w:shd w:val="clear" w:color="auto" w:fill="auto"/>
          </w:tcPr>
          <w:p w14:paraId="2315090C" w14:textId="6B80B2AC" w:rsidR="00C23CEA" w:rsidRPr="006C40AB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C40AB">
              <w:rPr>
                <w:rFonts w:ascii="Times New Roman"/>
                <w:sz w:val="18"/>
                <w:szCs w:val="18"/>
              </w:rPr>
              <w:t>9</w:t>
            </w:r>
            <w:r w:rsidR="0059411A">
              <w:rPr>
                <w:rFonts w:ascii="Times New Roman" w:hint="eastAsia"/>
                <w:sz w:val="18"/>
                <w:szCs w:val="18"/>
              </w:rPr>
              <w:t>8</w:t>
            </w:r>
            <w:r w:rsidRPr="006C40AB">
              <w:rPr>
                <w:rFonts w:ascii="Times New Roman"/>
                <w:sz w:val="18"/>
                <w:szCs w:val="18"/>
              </w:rPr>
              <w:t>.0</w:t>
            </w:r>
          </w:p>
        </w:tc>
        <w:tc>
          <w:tcPr>
            <w:tcW w:w="3190" w:type="dxa"/>
            <w:shd w:val="clear" w:color="auto" w:fill="auto"/>
          </w:tcPr>
          <w:p w14:paraId="7908DC22" w14:textId="77777777" w:rsidR="00C23CEA" w:rsidRPr="00C23CEA" w:rsidRDefault="00C23CEA" w:rsidP="009B3743">
            <w:pPr>
              <w:pStyle w:val="ac"/>
              <w:widowControl w:val="0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C23CEA">
              <w:rPr>
                <w:rFonts w:ascii="Times New Roman"/>
                <w:sz w:val="18"/>
                <w:szCs w:val="18"/>
              </w:rPr>
              <w:t>9</w:t>
            </w:r>
            <w:r>
              <w:rPr>
                <w:rFonts w:ascii="Times New Roman" w:hint="eastAsia"/>
                <w:sz w:val="18"/>
                <w:szCs w:val="18"/>
              </w:rPr>
              <w:t>7</w:t>
            </w:r>
            <w:r w:rsidRPr="00C23CEA">
              <w:rPr>
                <w:rFonts w:ascii="Times New Roman"/>
                <w:sz w:val="18"/>
                <w:szCs w:val="18"/>
              </w:rPr>
              <w:t>.0</w:t>
            </w:r>
          </w:p>
        </w:tc>
      </w:tr>
    </w:tbl>
    <w:p w14:paraId="583DBAF8" w14:textId="77777777" w:rsidR="00C23CEA" w:rsidRPr="00E1763F" w:rsidRDefault="00C23CEA" w:rsidP="00916511">
      <w:pPr>
        <w:pStyle w:val="ac"/>
        <w:rPr>
          <w:rFonts w:ascii="Times New Roman"/>
        </w:rPr>
      </w:pPr>
    </w:p>
    <w:p w14:paraId="533A92B6" w14:textId="77777777" w:rsidR="00C23CEA" w:rsidRPr="00833D95" w:rsidRDefault="00C23CEA" w:rsidP="00F307F5">
      <w:pPr>
        <w:pStyle w:val="a0"/>
        <w:spacing w:before="312" w:after="312"/>
        <w:ind w:left="0"/>
      </w:pPr>
      <w:r w:rsidRPr="00833D95">
        <w:rPr>
          <w:rFonts w:hint="eastAsia"/>
        </w:rPr>
        <w:t>试验方法</w:t>
      </w:r>
    </w:p>
    <w:p w14:paraId="091B2910" w14:textId="77777777" w:rsidR="00C23CEA" w:rsidRPr="00833D95" w:rsidRDefault="00C23CEA" w:rsidP="00C23CEA">
      <w:pPr>
        <w:pStyle w:val="ac"/>
      </w:pPr>
      <w:r w:rsidRPr="00833D95">
        <w:rPr>
          <w:rFonts w:hint="eastAsia"/>
        </w:rPr>
        <w:t>本实验方法所用试剂、溶液除非另有规定，在分析中仅使用确认为优级纯的试剂和GB/T 6682中规定的一级水。</w:t>
      </w:r>
    </w:p>
    <w:p w14:paraId="7202EF3A" w14:textId="77777777"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外观</w:t>
      </w:r>
    </w:p>
    <w:p w14:paraId="75A0688C" w14:textId="77777777" w:rsidR="00C23CEA" w:rsidRPr="00833D95" w:rsidRDefault="00C23CEA" w:rsidP="00C23CEA">
      <w:pPr>
        <w:pStyle w:val="ac"/>
      </w:pPr>
      <w:r w:rsidRPr="00833D95">
        <w:rPr>
          <w:rFonts w:hint="eastAsia"/>
        </w:rPr>
        <w:t>目视检验。</w:t>
      </w:r>
    </w:p>
    <w:p w14:paraId="25D7B307" w14:textId="77777777"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纯度 高效液相色谱法</w:t>
      </w:r>
    </w:p>
    <w:p w14:paraId="5EFBEA3C" w14:textId="77777777"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方法原理</w:t>
      </w:r>
    </w:p>
    <w:p w14:paraId="0155DFB6" w14:textId="52F2492A" w:rsidR="00431014" w:rsidRPr="00833D95" w:rsidRDefault="00431014" w:rsidP="00C23CEA">
      <w:pPr>
        <w:pStyle w:val="ac"/>
      </w:pPr>
      <w:r>
        <w:rPr>
          <w:rFonts w:hint="eastAsia"/>
        </w:rPr>
        <w:t>以天然丰度</w:t>
      </w:r>
      <w:r w:rsidR="00D91301">
        <w:rPr>
          <w:rFonts w:hint="eastAsia"/>
        </w:rPr>
        <w:t>氨基酸</w:t>
      </w:r>
      <w:r>
        <w:rPr>
          <w:rFonts w:hint="eastAsia"/>
        </w:rPr>
        <w:t>作为标准品，使用高效液相色谱</w:t>
      </w:r>
      <w:r w:rsidR="00E74C67">
        <w:rPr>
          <w:rFonts w:hint="eastAsia"/>
        </w:rPr>
        <w:t>（HPLC）</w:t>
      </w:r>
      <w:r>
        <w:rPr>
          <w:rFonts w:hint="eastAsia"/>
        </w:rPr>
        <w:t>测定，外标法定量。</w:t>
      </w:r>
    </w:p>
    <w:p w14:paraId="5673E969" w14:textId="77777777"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试剂和材料</w:t>
      </w:r>
    </w:p>
    <w:p w14:paraId="2A7782E0" w14:textId="57ABBC24" w:rsidR="00AE7C41" w:rsidRPr="00D91301" w:rsidRDefault="00D91301" w:rsidP="00D91301">
      <w:pPr>
        <w:pStyle w:val="a3"/>
        <w:spacing w:before="156" w:after="156"/>
        <w:ind w:left="0"/>
        <w:rPr>
          <w:rFonts w:ascii="Times New Roman" w:eastAsia="宋体" w:hAnsi="宋体"/>
        </w:rPr>
      </w:pPr>
      <w:r>
        <w:rPr>
          <w:rFonts w:ascii="Times New Roman" w:eastAsia="宋体" w:hAnsi="宋体" w:hint="eastAsia"/>
        </w:rPr>
        <w:t>乙腈：色谱级</w:t>
      </w:r>
      <w:r w:rsidR="00AE7C41" w:rsidRPr="00833D95">
        <w:rPr>
          <w:rFonts w:ascii="Times New Roman" w:eastAsia="宋体" w:hAnsi="宋体" w:hint="eastAsia"/>
        </w:rPr>
        <w:t>。</w:t>
      </w:r>
    </w:p>
    <w:p w14:paraId="35F88B5C" w14:textId="10E4DC32" w:rsidR="00376F5C" w:rsidRPr="00376F5C" w:rsidRDefault="00D91301" w:rsidP="00376F5C">
      <w:pPr>
        <w:pStyle w:val="a3"/>
        <w:spacing w:before="156" w:after="156"/>
        <w:ind w:left="0"/>
        <w:rPr>
          <w:rFonts w:ascii="Times New Roman" w:eastAsia="宋体"/>
        </w:rPr>
      </w:pPr>
      <w:r>
        <w:rPr>
          <w:rFonts w:ascii="Times New Roman" w:eastAsia="宋体" w:hint="eastAsia"/>
        </w:rPr>
        <w:t>磷酸二氢钠</w:t>
      </w:r>
      <w:r w:rsidR="00AE7C41">
        <w:rPr>
          <w:rFonts w:ascii="Times New Roman" w:eastAsia="宋体" w:hint="eastAsia"/>
        </w:rPr>
        <w:t>水</w:t>
      </w:r>
      <w:r w:rsidR="00AE7C41" w:rsidRPr="00AE7C41">
        <w:rPr>
          <w:rFonts w:ascii="Times New Roman" w:eastAsia="宋体" w:hint="eastAsia"/>
        </w:rPr>
        <w:t>溶液（</w:t>
      </w:r>
      <w:r>
        <w:rPr>
          <w:rFonts w:ascii="Times New Roman" w:eastAsia="宋体"/>
        </w:rPr>
        <w:t>4</w:t>
      </w:r>
      <w:r w:rsidR="00AE7C41" w:rsidRPr="00AE7C41">
        <w:rPr>
          <w:rFonts w:ascii="Times New Roman" w:eastAsia="宋体" w:hint="eastAsia"/>
        </w:rPr>
        <w:t>0mmol/L</w:t>
      </w:r>
      <w:r w:rsidR="00AE7C41" w:rsidRPr="00AE7C41">
        <w:rPr>
          <w:rFonts w:ascii="Times New Roman" w:eastAsia="宋体" w:hint="eastAsia"/>
        </w:rPr>
        <w:t>）：</w:t>
      </w:r>
      <w:r w:rsidR="00AE7C41">
        <w:rPr>
          <w:rFonts w:ascii="Times New Roman" w:eastAsia="宋体" w:hint="eastAsia"/>
        </w:rPr>
        <w:t>准确称取</w:t>
      </w:r>
      <w:r>
        <w:rPr>
          <w:rFonts w:ascii="Times New Roman" w:eastAsia="宋体"/>
        </w:rPr>
        <w:t>2.4</w:t>
      </w:r>
      <w:r w:rsidR="00AE7C41">
        <w:rPr>
          <w:rFonts w:ascii="Times New Roman" w:eastAsia="宋体" w:hint="eastAsia"/>
        </w:rPr>
        <w:t>g</w:t>
      </w:r>
      <w:r>
        <w:rPr>
          <w:rFonts w:ascii="Times New Roman" w:eastAsia="宋体" w:hint="eastAsia"/>
        </w:rPr>
        <w:t>无水磷酸二氢钠</w:t>
      </w:r>
      <w:r w:rsidR="00AE7C41">
        <w:rPr>
          <w:rFonts w:ascii="Times New Roman" w:eastAsia="宋体" w:hint="eastAsia"/>
        </w:rPr>
        <w:t>溶于</w:t>
      </w:r>
      <w:r w:rsidR="00AE7C41">
        <w:rPr>
          <w:rFonts w:ascii="Times New Roman" w:eastAsia="宋体" w:hint="eastAsia"/>
        </w:rPr>
        <w:t>500mL</w:t>
      </w:r>
      <w:r w:rsidR="00AE7C41">
        <w:rPr>
          <w:rFonts w:ascii="Times New Roman" w:eastAsia="宋体" w:hint="eastAsia"/>
        </w:rPr>
        <w:t>超纯水中，混匀</w:t>
      </w:r>
      <w:r w:rsidR="00AB1628">
        <w:rPr>
          <w:rFonts w:ascii="Times New Roman" w:eastAsia="宋体" w:hint="eastAsia"/>
        </w:rPr>
        <w:t>后备用</w:t>
      </w:r>
      <w:r w:rsidR="00AE7C41">
        <w:rPr>
          <w:rFonts w:ascii="Times New Roman" w:eastAsia="宋体" w:hint="eastAsia"/>
        </w:rPr>
        <w:t>。</w:t>
      </w:r>
    </w:p>
    <w:p w14:paraId="19242E87" w14:textId="71999B3D" w:rsidR="008220D3" w:rsidRDefault="00D91301" w:rsidP="008220D3">
      <w:pPr>
        <w:pStyle w:val="a3"/>
        <w:spacing w:before="156" w:after="156"/>
        <w:ind w:left="0"/>
        <w:rPr>
          <w:rFonts w:ascii="Times New Roman" w:eastAsia="宋体" w:hAnsi="宋体"/>
        </w:rPr>
      </w:pPr>
      <w:r>
        <w:rPr>
          <w:rFonts w:ascii="Times New Roman" w:eastAsia="宋体" w:hAnsi="宋体" w:hint="eastAsia"/>
        </w:rPr>
        <w:t>氨基酸</w:t>
      </w:r>
      <w:r w:rsidR="00C47792" w:rsidRPr="00833D95">
        <w:rPr>
          <w:rFonts w:ascii="Times New Roman" w:eastAsia="宋体" w:hAnsi="宋体"/>
        </w:rPr>
        <w:t>标准品：</w:t>
      </w:r>
      <w:r w:rsidR="00376F5C">
        <w:rPr>
          <w:rFonts w:ascii="Times New Roman" w:eastAsia="宋体" w:hAnsi="宋体" w:hint="eastAsia"/>
        </w:rPr>
        <w:t>精氨酸</w:t>
      </w:r>
      <w:r w:rsidR="00C47792">
        <w:rPr>
          <w:rFonts w:ascii="Times New Roman" w:eastAsia="宋体" w:hAnsi="宋体" w:hint="eastAsia"/>
        </w:rPr>
        <w:t>CAS</w:t>
      </w:r>
      <w:r w:rsidR="00C47792">
        <w:rPr>
          <w:rFonts w:ascii="Times New Roman" w:eastAsia="宋体" w:hAnsi="宋体"/>
        </w:rPr>
        <w:t xml:space="preserve"> </w:t>
      </w:r>
      <w:r w:rsidR="00376F5C">
        <w:rPr>
          <w:rFonts w:ascii="Times New Roman" w:eastAsia="宋体" w:hAnsi="宋体"/>
        </w:rPr>
        <w:t>74</w:t>
      </w:r>
      <w:r w:rsidR="00C47792">
        <w:rPr>
          <w:rFonts w:ascii="Times New Roman" w:eastAsia="宋体" w:hAnsi="宋体" w:hint="eastAsia"/>
        </w:rPr>
        <w:t>-7</w:t>
      </w:r>
      <w:r w:rsidR="00376F5C">
        <w:rPr>
          <w:rFonts w:ascii="Times New Roman" w:eastAsia="宋体" w:hAnsi="宋体"/>
        </w:rPr>
        <w:t>9</w:t>
      </w:r>
      <w:r w:rsidR="00C47792">
        <w:rPr>
          <w:rFonts w:ascii="Times New Roman" w:eastAsia="宋体" w:hAnsi="宋体" w:hint="eastAsia"/>
        </w:rPr>
        <w:t>-</w:t>
      </w:r>
      <w:r w:rsidR="00376F5C">
        <w:rPr>
          <w:rFonts w:ascii="Times New Roman" w:eastAsia="宋体" w:hAnsi="宋体"/>
        </w:rPr>
        <w:t>8</w:t>
      </w:r>
      <w:r w:rsidR="00C47792">
        <w:rPr>
          <w:rFonts w:ascii="Times New Roman" w:eastAsia="宋体" w:hAnsi="宋体" w:hint="eastAsia"/>
        </w:rPr>
        <w:t>，</w:t>
      </w:r>
      <w:r w:rsidR="00C47792" w:rsidRPr="00833D95">
        <w:rPr>
          <w:rFonts w:ascii="Times New Roman" w:eastAsia="宋体" w:hAnsi="宋体"/>
        </w:rPr>
        <w:t>纯度</w:t>
      </w:r>
      <w:r w:rsidR="00C47792" w:rsidRPr="00833D95">
        <w:rPr>
          <w:rFonts w:ascii="Times New Roman" w:eastAsia="宋体"/>
        </w:rPr>
        <w:t>≥</w:t>
      </w:r>
      <w:r w:rsidR="00A15748">
        <w:rPr>
          <w:rFonts w:ascii="Times New Roman" w:eastAsia="宋体"/>
        </w:rPr>
        <w:t xml:space="preserve"> </w:t>
      </w:r>
      <w:r w:rsidR="00C47792" w:rsidRPr="00833D95">
        <w:rPr>
          <w:rFonts w:ascii="Times New Roman" w:eastAsia="宋体"/>
        </w:rPr>
        <w:t>99</w:t>
      </w:r>
      <w:r w:rsidR="00A15748">
        <w:rPr>
          <w:rFonts w:ascii="Times New Roman" w:eastAsia="宋体"/>
        </w:rPr>
        <w:t>.0</w:t>
      </w:r>
      <w:r w:rsidR="00C47792" w:rsidRPr="00833D95">
        <w:rPr>
          <w:rFonts w:ascii="Times New Roman" w:eastAsia="宋体"/>
        </w:rPr>
        <w:t>%</w:t>
      </w:r>
      <w:r w:rsidR="00376F5C">
        <w:rPr>
          <w:rFonts w:ascii="Times New Roman" w:eastAsia="宋体" w:hint="eastAsia"/>
        </w:rPr>
        <w:t>；丙氨酸</w:t>
      </w:r>
      <w:r w:rsidR="00376F5C">
        <w:rPr>
          <w:rFonts w:ascii="Times New Roman" w:eastAsia="宋体" w:hAnsi="宋体" w:hint="eastAsia"/>
        </w:rPr>
        <w:t>CAS</w:t>
      </w:r>
      <w:r w:rsidR="00376F5C">
        <w:rPr>
          <w:rFonts w:ascii="Times New Roman" w:eastAsia="宋体" w:hAnsi="宋体"/>
        </w:rPr>
        <w:t xml:space="preserve"> 56</w:t>
      </w:r>
      <w:r w:rsidR="00376F5C">
        <w:rPr>
          <w:rFonts w:ascii="Times New Roman" w:eastAsia="宋体" w:hAnsi="宋体" w:hint="eastAsia"/>
        </w:rPr>
        <w:t>-</w:t>
      </w:r>
      <w:r w:rsidR="00376F5C">
        <w:rPr>
          <w:rFonts w:ascii="Times New Roman" w:eastAsia="宋体" w:hAnsi="宋体"/>
        </w:rPr>
        <w:t>47</w:t>
      </w:r>
      <w:r w:rsidR="00376F5C">
        <w:rPr>
          <w:rFonts w:ascii="Times New Roman" w:eastAsia="宋体" w:hAnsi="宋体" w:hint="eastAsia"/>
        </w:rPr>
        <w:t>-</w:t>
      </w:r>
      <w:r w:rsidR="00376F5C">
        <w:rPr>
          <w:rFonts w:ascii="Times New Roman" w:eastAsia="宋体" w:hAnsi="宋体"/>
        </w:rPr>
        <w:t>1</w:t>
      </w:r>
      <w:r w:rsidR="00AB1628">
        <w:rPr>
          <w:rFonts w:ascii="Times New Roman" w:eastAsia="宋体" w:hAnsi="宋体" w:hint="eastAsia"/>
        </w:rPr>
        <w:t>，</w:t>
      </w:r>
      <w:r w:rsidR="00AB1628" w:rsidRPr="00833D95">
        <w:rPr>
          <w:rFonts w:ascii="Times New Roman" w:eastAsia="宋体" w:hAnsi="宋体"/>
        </w:rPr>
        <w:t>纯度</w:t>
      </w:r>
      <w:r w:rsidR="00AB1628" w:rsidRPr="00833D95">
        <w:rPr>
          <w:rFonts w:ascii="Times New Roman" w:eastAsia="宋体"/>
        </w:rPr>
        <w:t>≥</w:t>
      </w:r>
      <w:r w:rsidR="00A15748">
        <w:rPr>
          <w:rFonts w:ascii="Times New Roman" w:eastAsia="宋体"/>
        </w:rPr>
        <w:t xml:space="preserve"> </w:t>
      </w:r>
      <w:r w:rsidR="00AB1628" w:rsidRPr="00833D95">
        <w:rPr>
          <w:rFonts w:ascii="Times New Roman" w:eastAsia="宋体"/>
        </w:rPr>
        <w:t>9</w:t>
      </w:r>
      <w:r w:rsidR="00AB1628">
        <w:rPr>
          <w:rFonts w:ascii="Times New Roman" w:eastAsia="宋体"/>
        </w:rPr>
        <w:t>8.5</w:t>
      </w:r>
      <w:r w:rsidR="00AB1628" w:rsidRPr="00833D95">
        <w:rPr>
          <w:rFonts w:ascii="Times New Roman" w:eastAsia="宋体"/>
        </w:rPr>
        <w:t>%</w:t>
      </w:r>
      <w:r w:rsidR="00376F5C">
        <w:rPr>
          <w:rFonts w:ascii="Times New Roman" w:eastAsia="宋体" w:hAnsi="宋体" w:hint="eastAsia"/>
        </w:rPr>
        <w:t>；甘氨酸</w:t>
      </w:r>
      <w:r w:rsidR="00376F5C">
        <w:rPr>
          <w:rFonts w:ascii="Times New Roman" w:eastAsia="宋体" w:hAnsi="宋体" w:hint="eastAsia"/>
        </w:rPr>
        <w:t>CAS</w:t>
      </w:r>
      <w:r w:rsidR="00376F5C">
        <w:rPr>
          <w:rFonts w:ascii="Times New Roman" w:eastAsia="宋体" w:hAnsi="宋体"/>
        </w:rPr>
        <w:t xml:space="preserve"> 56</w:t>
      </w:r>
      <w:r w:rsidR="00376F5C">
        <w:rPr>
          <w:rFonts w:ascii="Times New Roman" w:eastAsia="宋体" w:hAnsi="宋体" w:hint="eastAsia"/>
        </w:rPr>
        <w:t>-</w:t>
      </w:r>
      <w:r w:rsidR="00376F5C">
        <w:rPr>
          <w:rFonts w:ascii="Times New Roman" w:eastAsia="宋体" w:hAnsi="宋体"/>
        </w:rPr>
        <w:t>40</w:t>
      </w:r>
      <w:r w:rsidR="00376F5C">
        <w:rPr>
          <w:rFonts w:ascii="Times New Roman" w:eastAsia="宋体" w:hAnsi="宋体" w:hint="eastAsia"/>
        </w:rPr>
        <w:t>-</w:t>
      </w:r>
      <w:r w:rsidR="00376F5C">
        <w:rPr>
          <w:rFonts w:ascii="Times New Roman" w:eastAsia="宋体" w:hAnsi="宋体"/>
        </w:rPr>
        <w:t>6</w:t>
      </w:r>
      <w:r w:rsidR="00AB1628">
        <w:rPr>
          <w:rFonts w:ascii="Times New Roman" w:eastAsia="宋体" w:hAnsi="宋体" w:hint="eastAsia"/>
        </w:rPr>
        <w:t>，</w:t>
      </w:r>
      <w:r w:rsidR="00AB1628" w:rsidRPr="00833D95">
        <w:rPr>
          <w:rFonts w:ascii="Times New Roman" w:eastAsia="宋体" w:hAnsi="宋体"/>
        </w:rPr>
        <w:t>纯度</w:t>
      </w:r>
      <w:r w:rsidR="00AB1628" w:rsidRPr="00833D95">
        <w:rPr>
          <w:rFonts w:ascii="Times New Roman" w:eastAsia="宋体"/>
        </w:rPr>
        <w:t>≥</w:t>
      </w:r>
      <w:r w:rsidR="00A15748">
        <w:rPr>
          <w:rFonts w:ascii="Times New Roman" w:eastAsia="宋体"/>
        </w:rPr>
        <w:t xml:space="preserve"> </w:t>
      </w:r>
      <w:r w:rsidR="00AB1628" w:rsidRPr="00833D95">
        <w:rPr>
          <w:rFonts w:ascii="Times New Roman" w:eastAsia="宋体"/>
        </w:rPr>
        <w:t>99</w:t>
      </w:r>
      <w:r w:rsidR="00A15748">
        <w:rPr>
          <w:rFonts w:ascii="Times New Roman" w:eastAsia="宋体"/>
        </w:rPr>
        <w:t>.0</w:t>
      </w:r>
      <w:r w:rsidR="00AB1628" w:rsidRPr="00833D95">
        <w:rPr>
          <w:rFonts w:ascii="Times New Roman" w:eastAsia="宋体"/>
        </w:rPr>
        <w:t>%</w:t>
      </w:r>
      <w:r w:rsidR="00376F5C">
        <w:rPr>
          <w:rFonts w:ascii="Times New Roman" w:eastAsia="宋体" w:hAnsi="宋体" w:hint="eastAsia"/>
        </w:rPr>
        <w:t>；亮氨酸</w:t>
      </w:r>
      <w:r w:rsidR="00376F5C">
        <w:rPr>
          <w:rFonts w:ascii="Times New Roman" w:eastAsia="宋体" w:hAnsi="宋体" w:hint="eastAsia"/>
        </w:rPr>
        <w:t>CAS</w:t>
      </w:r>
      <w:r w:rsidR="00376F5C">
        <w:rPr>
          <w:rFonts w:ascii="Times New Roman" w:eastAsia="宋体" w:hAnsi="宋体"/>
        </w:rPr>
        <w:t xml:space="preserve"> 61</w:t>
      </w:r>
      <w:r w:rsidR="00376F5C">
        <w:rPr>
          <w:rFonts w:ascii="Times New Roman" w:eastAsia="宋体" w:hAnsi="宋体" w:hint="eastAsia"/>
        </w:rPr>
        <w:t>-</w:t>
      </w:r>
      <w:r w:rsidR="00376F5C">
        <w:rPr>
          <w:rFonts w:ascii="Times New Roman" w:eastAsia="宋体" w:hAnsi="宋体"/>
        </w:rPr>
        <w:t>90</w:t>
      </w:r>
      <w:r w:rsidR="00376F5C">
        <w:rPr>
          <w:rFonts w:ascii="Times New Roman" w:eastAsia="宋体" w:hAnsi="宋体" w:hint="eastAsia"/>
        </w:rPr>
        <w:t>-</w:t>
      </w:r>
      <w:r w:rsidR="00376F5C">
        <w:rPr>
          <w:rFonts w:ascii="Times New Roman" w:eastAsia="宋体" w:hAnsi="宋体"/>
        </w:rPr>
        <w:t>5</w:t>
      </w:r>
      <w:r w:rsidR="00AB1628">
        <w:rPr>
          <w:rFonts w:ascii="Times New Roman" w:eastAsia="宋体" w:hAnsi="宋体" w:hint="eastAsia"/>
        </w:rPr>
        <w:t>，</w:t>
      </w:r>
      <w:r w:rsidR="00AB1628" w:rsidRPr="00833D95">
        <w:rPr>
          <w:rFonts w:ascii="Times New Roman" w:eastAsia="宋体" w:hAnsi="宋体"/>
        </w:rPr>
        <w:t>纯度</w:t>
      </w:r>
      <w:r w:rsidR="00AB1628" w:rsidRPr="00833D95">
        <w:rPr>
          <w:rFonts w:ascii="Times New Roman" w:eastAsia="宋体"/>
        </w:rPr>
        <w:t>≥</w:t>
      </w:r>
      <w:r w:rsidR="00A15748">
        <w:rPr>
          <w:rFonts w:ascii="Times New Roman" w:eastAsia="宋体"/>
        </w:rPr>
        <w:t xml:space="preserve"> </w:t>
      </w:r>
      <w:r w:rsidR="00AB1628" w:rsidRPr="00833D95">
        <w:rPr>
          <w:rFonts w:ascii="Times New Roman" w:eastAsia="宋体"/>
        </w:rPr>
        <w:t>99</w:t>
      </w:r>
      <w:r w:rsidR="00A15748">
        <w:rPr>
          <w:rFonts w:ascii="Times New Roman" w:eastAsia="宋体"/>
        </w:rPr>
        <w:t>.0</w:t>
      </w:r>
      <w:r w:rsidR="00AB1628" w:rsidRPr="00833D95">
        <w:rPr>
          <w:rFonts w:ascii="Times New Roman" w:eastAsia="宋体"/>
        </w:rPr>
        <w:t>%</w:t>
      </w:r>
      <w:r w:rsidR="00376F5C">
        <w:rPr>
          <w:rFonts w:ascii="Times New Roman" w:eastAsia="宋体" w:hAnsi="宋体" w:hint="eastAsia"/>
        </w:rPr>
        <w:t>；异亮氨酸</w:t>
      </w:r>
      <w:r w:rsidR="00376F5C">
        <w:rPr>
          <w:rFonts w:ascii="Times New Roman" w:eastAsia="宋体" w:hAnsi="宋体" w:hint="eastAsia"/>
        </w:rPr>
        <w:t>CAS</w:t>
      </w:r>
      <w:r w:rsidR="00376F5C">
        <w:rPr>
          <w:rFonts w:ascii="Times New Roman" w:eastAsia="宋体" w:hAnsi="宋体"/>
        </w:rPr>
        <w:t xml:space="preserve"> 73</w:t>
      </w:r>
      <w:r w:rsidR="00376F5C">
        <w:rPr>
          <w:rFonts w:ascii="Times New Roman" w:eastAsia="宋体" w:hAnsi="宋体" w:hint="eastAsia"/>
        </w:rPr>
        <w:t>-</w:t>
      </w:r>
      <w:r w:rsidR="00376F5C">
        <w:rPr>
          <w:rFonts w:ascii="Times New Roman" w:eastAsia="宋体" w:hAnsi="宋体"/>
        </w:rPr>
        <w:t>32</w:t>
      </w:r>
      <w:r w:rsidR="00376F5C">
        <w:rPr>
          <w:rFonts w:ascii="Times New Roman" w:eastAsia="宋体" w:hAnsi="宋体" w:hint="eastAsia"/>
        </w:rPr>
        <w:t>-</w:t>
      </w:r>
      <w:r w:rsidR="00376F5C">
        <w:rPr>
          <w:rFonts w:ascii="Times New Roman" w:eastAsia="宋体" w:hAnsi="宋体"/>
        </w:rPr>
        <w:t>5</w:t>
      </w:r>
      <w:r w:rsidR="00AB1628">
        <w:rPr>
          <w:rFonts w:ascii="Times New Roman" w:eastAsia="宋体" w:hAnsi="宋体" w:hint="eastAsia"/>
        </w:rPr>
        <w:t>，</w:t>
      </w:r>
      <w:r w:rsidR="00AB1628" w:rsidRPr="00833D95">
        <w:rPr>
          <w:rFonts w:ascii="Times New Roman" w:eastAsia="宋体" w:hAnsi="宋体"/>
        </w:rPr>
        <w:t>纯度</w:t>
      </w:r>
      <w:r w:rsidR="00AB1628" w:rsidRPr="00833D95">
        <w:rPr>
          <w:rFonts w:ascii="Times New Roman" w:eastAsia="宋体"/>
        </w:rPr>
        <w:t>≥</w:t>
      </w:r>
      <w:r w:rsidR="00A15748">
        <w:rPr>
          <w:rFonts w:ascii="Times New Roman" w:eastAsia="宋体"/>
        </w:rPr>
        <w:t xml:space="preserve"> </w:t>
      </w:r>
      <w:r w:rsidR="00AB1628" w:rsidRPr="00833D95">
        <w:rPr>
          <w:rFonts w:ascii="Times New Roman" w:eastAsia="宋体"/>
        </w:rPr>
        <w:t>99</w:t>
      </w:r>
      <w:r w:rsidR="00A15748">
        <w:rPr>
          <w:rFonts w:ascii="Times New Roman" w:eastAsia="宋体"/>
        </w:rPr>
        <w:t>.0</w:t>
      </w:r>
      <w:r w:rsidR="00AB1628" w:rsidRPr="00833D95">
        <w:rPr>
          <w:rFonts w:ascii="Times New Roman" w:eastAsia="宋体"/>
        </w:rPr>
        <w:t>%</w:t>
      </w:r>
      <w:r w:rsidR="00376F5C">
        <w:rPr>
          <w:rFonts w:ascii="Times New Roman" w:eastAsia="宋体" w:hAnsi="宋体" w:hint="eastAsia"/>
        </w:rPr>
        <w:t>；</w:t>
      </w:r>
      <w:r w:rsidR="00AB1628">
        <w:rPr>
          <w:rFonts w:ascii="Times New Roman" w:eastAsia="宋体" w:hAnsi="宋体" w:hint="eastAsia"/>
        </w:rPr>
        <w:t>苯丙氨酸</w:t>
      </w:r>
      <w:r w:rsidR="00AB1628">
        <w:rPr>
          <w:rFonts w:ascii="Times New Roman" w:eastAsia="宋体" w:hAnsi="宋体" w:hint="eastAsia"/>
        </w:rPr>
        <w:t>CAS</w:t>
      </w:r>
      <w:r w:rsidR="00AB1628">
        <w:rPr>
          <w:rFonts w:ascii="Times New Roman" w:eastAsia="宋体" w:hAnsi="宋体"/>
        </w:rPr>
        <w:t xml:space="preserve"> 63</w:t>
      </w:r>
      <w:r w:rsidR="00AB1628">
        <w:rPr>
          <w:rFonts w:ascii="Times New Roman" w:eastAsia="宋体" w:hAnsi="宋体" w:hint="eastAsia"/>
        </w:rPr>
        <w:t>-</w:t>
      </w:r>
      <w:r w:rsidR="00AB1628">
        <w:rPr>
          <w:rFonts w:ascii="Times New Roman" w:eastAsia="宋体" w:hAnsi="宋体"/>
        </w:rPr>
        <w:t>91</w:t>
      </w:r>
      <w:r w:rsidR="00AB1628">
        <w:rPr>
          <w:rFonts w:ascii="Times New Roman" w:eastAsia="宋体" w:hAnsi="宋体" w:hint="eastAsia"/>
        </w:rPr>
        <w:t>-</w:t>
      </w:r>
      <w:r w:rsidR="00AB1628">
        <w:rPr>
          <w:rFonts w:ascii="Times New Roman" w:eastAsia="宋体" w:hAnsi="宋体"/>
        </w:rPr>
        <w:t>2</w:t>
      </w:r>
      <w:r w:rsidR="00AB1628">
        <w:rPr>
          <w:rFonts w:ascii="Times New Roman" w:eastAsia="宋体" w:hAnsi="宋体" w:hint="eastAsia"/>
        </w:rPr>
        <w:t>，</w:t>
      </w:r>
      <w:r w:rsidR="00AB1628" w:rsidRPr="00833D95">
        <w:rPr>
          <w:rFonts w:ascii="Times New Roman" w:eastAsia="宋体" w:hAnsi="宋体"/>
        </w:rPr>
        <w:t>纯度</w:t>
      </w:r>
      <w:r w:rsidR="00AB1628" w:rsidRPr="00833D95">
        <w:rPr>
          <w:rFonts w:ascii="Times New Roman" w:eastAsia="宋体"/>
        </w:rPr>
        <w:t>≥</w:t>
      </w:r>
      <w:r w:rsidR="00A15748">
        <w:rPr>
          <w:rFonts w:ascii="Times New Roman" w:eastAsia="宋体"/>
        </w:rPr>
        <w:t xml:space="preserve"> </w:t>
      </w:r>
      <w:r w:rsidR="00AB1628" w:rsidRPr="00833D95">
        <w:rPr>
          <w:rFonts w:ascii="Times New Roman" w:eastAsia="宋体"/>
        </w:rPr>
        <w:t>9</w:t>
      </w:r>
      <w:r w:rsidR="00AB1628">
        <w:rPr>
          <w:rFonts w:ascii="Times New Roman" w:eastAsia="宋体"/>
        </w:rPr>
        <w:t>8</w:t>
      </w:r>
      <w:r w:rsidR="00A15748">
        <w:rPr>
          <w:rFonts w:ascii="Times New Roman" w:eastAsia="宋体"/>
        </w:rPr>
        <w:t>.0</w:t>
      </w:r>
      <w:r w:rsidR="00AB1628" w:rsidRPr="00833D95">
        <w:rPr>
          <w:rFonts w:ascii="Times New Roman" w:eastAsia="宋体"/>
        </w:rPr>
        <w:t>%</w:t>
      </w:r>
      <w:r w:rsidR="00AB1628">
        <w:rPr>
          <w:rFonts w:ascii="Times New Roman" w:eastAsia="宋体" w:hint="eastAsia"/>
        </w:rPr>
        <w:t>；</w:t>
      </w:r>
      <w:r w:rsidR="00376F5C">
        <w:rPr>
          <w:rFonts w:ascii="Times New Roman" w:eastAsia="宋体" w:hAnsi="宋体" w:hint="eastAsia"/>
        </w:rPr>
        <w:t>天冬氨酸</w:t>
      </w:r>
      <w:r w:rsidR="00376F5C">
        <w:rPr>
          <w:rFonts w:ascii="Times New Roman" w:eastAsia="宋体" w:hAnsi="宋体" w:hint="eastAsia"/>
        </w:rPr>
        <w:t>CAS</w:t>
      </w:r>
      <w:r w:rsidR="00376F5C">
        <w:rPr>
          <w:rFonts w:ascii="Times New Roman" w:eastAsia="宋体" w:hAnsi="宋体"/>
        </w:rPr>
        <w:t xml:space="preserve"> 56</w:t>
      </w:r>
      <w:r w:rsidR="00376F5C">
        <w:rPr>
          <w:rFonts w:ascii="Times New Roman" w:eastAsia="宋体" w:hAnsi="宋体" w:hint="eastAsia"/>
        </w:rPr>
        <w:t>-</w:t>
      </w:r>
      <w:r w:rsidR="00376F5C">
        <w:rPr>
          <w:rFonts w:ascii="Times New Roman" w:eastAsia="宋体" w:hAnsi="宋体"/>
        </w:rPr>
        <w:t>84</w:t>
      </w:r>
      <w:r w:rsidR="00376F5C">
        <w:rPr>
          <w:rFonts w:ascii="Times New Roman" w:eastAsia="宋体" w:hAnsi="宋体" w:hint="eastAsia"/>
        </w:rPr>
        <w:t>-</w:t>
      </w:r>
      <w:r w:rsidR="00376F5C">
        <w:rPr>
          <w:rFonts w:ascii="Times New Roman" w:eastAsia="宋体" w:hAnsi="宋体"/>
        </w:rPr>
        <w:t>8</w:t>
      </w:r>
      <w:r w:rsidR="00AB1628">
        <w:rPr>
          <w:rFonts w:ascii="Times New Roman" w:eastAsia="宋体" w:hAnsi="宋体" w:hint="eastAsia"/>
        </w:rPr>
        <w:t>，</w:t>
      </w:r>
      <w:r w:rsidR="00AB1628" w:rsidRPr="00833D95">
        <w:rPr>
          <w:rFonts w:ascii="Times New Roman" w:eastAsia="宋体" w:hAnsi="宋体"/>
        </w:rPr>
        <w:t>纯度</w:t>
      </w:r>
      <w:r w:rsidR="00AB1628" w:rsidRPr="00833D95">
        <w:rPr>
          <w:rFonts w:ascii="Times New Roman" w:eastAsia="宋体"/>
        </w:rPr>
        <w:t>≥</w:t>
      </w:r>
      <w:r w:rsidR="00A15748">
        <w:rPr>
          <w:rFonts w:ascii="Times New Roman" w:eastAsia="宋体"/>
        </w:rPr>
        <w:t xml:space="preserve"> </w:t>
      </w:r>
      <w:r w:rsidR="00AB1628" w:rsidRPr="00833D95">
        <w:rPr>
          <w:rFonts w:ascii="Times New Roman" w:eastAsia="宋体"/>
        </w:rPr>
        <w:t>99</w:t>
      </w:r>
      <w:r w:rsidR="00A15748">
        <w:rPr>
          <w:rFonts w:ascii="Times New Roman" w:eastAsia="宋体"/>
        </w:rPr>
        <w:t>.0</w:t>
      </w:r>
      <w:r w:rsidR="00AB1628" w:rsidRPr="00833D95">
        <w:rPr>
          <w:rFonts w:ascii="Times New Roman" w:eastAsia="宋体"/>
        </w:rPr>
        <w:t>%</w:t>
      </w:r>
      <w:r w:rsidR="008220D3">
        <w:rPr>
          <w:rFonts w:ascii="Times New Roman" w:eastAsia="宋体" w:hAnsi="宋体" w:hint="eastAsia"/>
        </w:rPr>
        <w:t>。</w:t>
      </w:r>
    </w:p>
    <w:p w14:paraId="1C19A2A6" w14:textId="77777777" w:rsidR="000D72D0" w:rsidRDefault="000D72D0" w:rsidP="000D72D0">
      <w:pPr>
        <w:pStyle w:val="a3"/>
        <w:spacing w:before="156" w:after="156"/>
        <w:ind w:left="0"/>
        <w:rPr>
          <w:rFonts w:ascii="Times New Roman" w:eastAsia="宋体" w:hAnsi="宋体"/>
        </w:rPr>
      </w:pPr>
      <w:r w:rsidRPr="000D72D0">
        <w:rPr>
          <w:rFonts w:ascii="Times New Roman" w:eastAsia="宋体" w:hAnsi="宋体" w:hint="eastAsia"/>
        </w:rPr>
        <w:t>微孔滤膜：</w:t>
      </w:r>
      <w:r w:rsidR="006B3FD2">
        <w:rPr>
          <w:rFonts w:ascii="Times New Roman" w:eastAsia="宋体" w:hAnsi="宋体" w:hint="eastAsia"/>
        </w:rPr>
        <w:t>油性，</w:t>
      </w:r>
      <w:r w:rsidRPr="000D72D0">
        <w:rPr>
          <w:rFonts w:ascii="Times New Roman" w:eastAsia="宋体" w:hAnsi="宋体" w:hint="eastAsia"/>
        </w:rPr>
        <w:t>孔径</w:t>
      </w:r>
      <w:r w:rsidRPr="000D72D0">
        <w:rPr>
          <w:rFonts w:ascii="Times New Roman" w:eastAsia="宋体" w:hAnsi="宋体" w:hint="eastAsia"/>
        </w:rPr>
        <w:t xml:space="preserve"> </w:t>
      </w:r>
      <w:r w:rsidRPr="000D72D0">
        <w:rPr>
          <w:rFonts w:ascii="Times New Roman" w:eastAsia="宋体" w:hAnsi="宋体"/>
        </w:rPr>
        <w:t>0.</w:t>
      </w:r>
      <w:r w:rsidRPr="000D72D0">
        <w:rPr>
          <w:rFonts w:ascii="Times New Roman" w:eastAsia="宋体" w:hAnsi="宋体" w:hint="eastAsia"/>
        </w:rPr>
        <w:t>22</w:t>
      </w:r>
      <w:r w:rsidRPr="000D72D0">
        <w:rPr>
          <w:rFonts w:ascii="Times New Roman" w:eastAsia="宋体" w:hAnsi="宋体"/>
        </w:rPr>
        <w:t xml:space="preserve"> </w:t>
      </w:r>
      <w:r w:rsidRPr="000D72D0">
        <w:rPr>
          <w:rFonts w:ascii="Times New Roman" w:eastAsia="宋体"/>
          <w:noProof/>
          <w:kern w:val="2"/>
          <w:sz w:val="21"/>
          <w:szCs w:val="22"/>
        </w:rPr>
        <w:t>μm</w:t>
      </w:r>
      <w:r>
        <w:rPr>
          <w:rFonts w:ascii="Times New Roman" w:eastAsia="宋体" w:hAnsi="宋体" w:hint="eastAsia"/>
        </w:rPr>
        <w:t>。</w:t>
      </w:r>
    </w:p>
    <w:p w14:paraId="1E817739" w14:textId="77777777"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仪器和设备</w:t>
      </w:r>
    </w:p>
    <w:p w14:paraId="67C79308" w14:textId="77777777" w:rsidR="00C23CEA" w:rsidRPr="00833D95" w:rsidRDefault="00C23CEA" w:rsidP="00C23CEA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lastRenderedPageBreak/>
        <w:t>通常实验室用玻璃仪器及设备。</w:t>
      </w:r>
    </w:p>
    <w:p w14:paraId="6E608520" w14:textId="77777777" w:rsidR="00C23CEA" w:rsidRPr="00833D95" w:rsidRDefault="00C23CEA" w:rsidP="00C23CEA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涡旋混合器。</w:t>
      </w:r>
    </w:p>
    <w:p w14:paraId="07E01A0F" w14:textId="77777777" w:rsidR="00C23CEA" w:rsidRPr="00833D95" w:rsidRDefault="00C23CEA" w:rsidP="00C23CEA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/>
        </w:rPr>
        <w:t>高效液相色谱仪，配紫外检测器或</w:t>
      </w:r>
      <w:r w:rsidR="00A96852">
        <w:rPr>
          <w:rFonts w:ascii="Times New Roman" w:eastAsia="宋体" w:hint="eastAsia"/>
        </w:rPr>
        <w:t>二极管</w:t>
      </w:r>
      <w:r w:rsidRPr="00833D95">
        <w:rPr>
          <w:rFonts w:ascii="Times New Roman" w:eastAsia="宋体"/>
        </w:rPr>
        <w:t>阵列检测器</w:t>
      </w:r>
      <w:r w:rsidRPr="00833D95">
        <w:rPr>
          <w:rFonts w:ascii="Times New Roman" w:eastAsia="宋体" w:hAnsi="宋体"/>
        </w:rPr>
        <w:t>。</w:t>
      </w:r>
    </w:p>
    <w:p w14:paraId="43DA1277" w14:textId="271AE3BC" w:rsidR="00376F5C" w:rsidRPr="00AB1628" w:rsidRDefault="00C23CEA" w:rsidP="00AB1628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分析天平：精度十万分之一。</w:t>
      </w:r>
    </w:p>
    <w:p w14:paraId="3018251D" w14:textId="4F567BD9" w:rsidR="00C23CEA" w:rsidRPr="00833D95" w:rsidRDefault="00C23CEA" w:rsidP="00C23CEA">
      <w:pPr>
        <w:pStyle w:val="a3"/>
        <w:spacing w:before="156" w:after="156"/>
        <w:ind w:left="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超声波脱气仪。</w:t>
      </w:r>
    </w:p>
    <w:p w14:paraId="2954A805" w14:textId="77777777"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色谱条件</w:t>
      </w:r>
    </w:p>
    <w:p w14:paraId="2FBEA388" w14:textId="77777777" w:rsidR="00C23CEA" w:rsidRPr="000D72D0" w:rsidRDefault="00C23CEA" w:rsidP="000D72D0">
      <w:pPr>
        <w:pStyle w:val="a3"/>
        <w:numPr>
          <w:ilvl w:val="0"/>
          <w:numId w:val="0"/>
        </w:numPr>
        <w:spacing w:before="156" w:after="156"/>
        <w:ind w:firstLineChars="200" w:firstLine="400"/>
        <w:rPr>
          <w:rFonts w:ascii="Times New Roman" w:eastAsia="宋体"/>
        </w:rPr>
      </w:pPr>
      <w:r w:rsidRPr="000D72D0">
        <w:rPr>
          <w:rFonts w:ascii="Times New Roman" w:eastAsia="宋体" w:hint="eastAsia"/>
        </w:rPr>
        <w:t>推荐的色谱条件如下，也可选择其它达到同等分离效果的条件：</w:t>
      </w:r>
    </w:p>
    <w:p w14:paraId="5DE2F47A" w14:textId="076E3DA5" w:rsidR="00376F5C" w:rsidRDefault="00376F5C" w:rsidP="000D72D0">
      <w:pPr>
        <w:pStyle w:val="a3"/>
        <w:spacing w:before="156" w:after="156"/>
        <w:ind w:left="0"/>
        <w:rPr>
          <w:rFonts w:ascii="Times New Roman" w:eastAsia="宋体"/>
        </w:rPr>
      </w:pPr>
      <w:r>
        <w:rPr>
          <w:rFonts w:ascii="Times New Roman" w:eastAsia="宋体" w:hint="eastAsia"/>
        </w:rPr>
        <w:t>精氨酸</w:t>
      </w:r>
      <w:r w:rsidR="00AB1628">
        <w:rPr>
          <w:rFonts w:ascii="Times New Roman" w:eastAsia="宋体" w:hint="eastAsia"/>
        </w:rPr>
        <w:t>纯度测定</w:t>
      </w:r>
      <w:r>
        <w:rPr>
          <w:rFonts w:ascii="Times New Roman" w:eastAsia="宋体" w:hint="eastAsia"/>
        </w:rPr>
        <w:t>色谱条件</w:t>
      </w:r>
    </w:p>
    <w:p w14:paraId="29BB8633" w14:textId="6292C14F" w:rsidR="00BF664D" w:rsidRPr="000D72D0" w:rsidRDefault="00C23CEA" w:rsidP="00AB1628">
      <w:pPr>
        <w:pStyle w:val="a3"/>
        <w:numPr>
          <w:ilvl w:val="0"/>
          <w:numId w:val="0"/>
        </w:numPr>
        <w:spacing w:before="156" w:after="156"/>
        <w:ind w:firstLineChars="300" w:firstLine="600"/>
        <w:rPr>
          <w:rFonts w:ascii="Times New Roman" w:eastAsia="宋体"/>
        </w:rPr>
      </w:pPr>
      <w:bookmarkStart w:id="5" w:name="_Hlk36450172"/>
      <w:r w:rsidRPr="000D72D0">
        <w:rPr>
          <w:rFonts w:ascii="Times New Roman" w:eastAsia="宋体"/>
        </w:rPr>
        <w:t>色谱柱：</w:t>
      </w:r>
      <w:r w:rsidR="00376F5C">
        <w:rPr>
          <w:rFonts w:ascii="Times New Roman" w:eastAsia="宋体" w:hint="eastAsia"/>
        </w:rPr>
        <w:t>氨基</w:t>
      </w:r>
      <w:r w:rsidRPr="000D72D0">
        <w:rPr>
          <w:rFonts w:ascii="Times New Roman" w:eastAsia="宋体"/>
        </w:rPr>
        <w:t>色谱柱</w:t>
      </w:r>
      <w:r w:rsidR="00BF664D" w:rsidRPr="000D72D0">
        <w:rPr>
          <w:rFonts w:ascii="Times New Roman" w:eastAsia="宋体"/>
        </w:rPr>
        <w:t>，</w:t>
      </w:r>
      <w:r w:rsidR="00BF664D" w:rsidRPr="000D72D0">
        <w:rPr>
          <w:rFonts w:ascii="Times New Roman" w:eastAsia="宋体"/>
        </w:rPr>
        <w:t>2</w:t>
      </w:r>
      <w:r w:rsidRPr="000D72D0">
        <w:rPr>
          <w:rFonts w:ascii="Times New Roman" w:eastAsia="宋体"/>
        </w:rPr>
        <w:t>50 mm</w:t>
      </w:r>
      <w:r w:rsidR="00BF664D" w:rsidRPr="000D72D0">
        <w:rPr>
          <w:rFonts w:ascii="Times New Roman" w:eastAsia="宋体"/>
        </w:rPr>
        <w:t xml:space="preserve">×4.6 </w:t>
      </w:r>
      <w:r w:rsidR="00604ABA">
        <w:rPr>
          <w:rFonts w:ascii="Times New Roman" w:eastAsia="宋体" w:hint="eastAsia"/>
        </w:rPr>
        <w:t>mm</w:t>
      </w:r>
      <w:r w:rsidR="00BF664D" w:rsidRPr="000D72D0">
        <w:rPr>
          <w:rFonts w:ascii="Times New Roman" w:eastAsia="宋体"/>
        </w:rPr>
        <w:t>(I.D.)</w:t>
      </w:r>
      <w:r w:rsidRPr="000D72D0">
        <w:rPr>
          <w:rFonts w:ascii="Times New Roman" w:eastAsia="宋体"/>
        </w:rPr>
        <w:t>，</w:t>
      </w:r>
      <w:r w:rsidRPr="000D72D0">
        <w:rPr>
          <w:rFonts w:ascii="Times New Roman" w:eastAsia="宋体"/>
        </w:rPr>
        <w:t xml:space="preserve">5 </w:t>
      </w:r>
      <w:r w:rsidRPr="000D72D0">
        <w:rPr>
          <w:rFonts w:ascii="Times New Roman" w:eastAsia="宋体"/>
        </w:rPr>
        <w:sym w:font="Symbol" w:char="F06D"/>
      </w:r>
      <w:r w:rsidRPr="000D72D0">
        <w:rPr>
          <w:rFonts w:ascii="Times New Roman" w:eastAsia="宋体"/>
        </w:rPr>
        <w:t>m</w:t>
      </w:r>
      <w:r w:rsidR="00BF664D" w:rsidRPr="000D72D0">
        <w:rPr>
          <w:rFonts w:ascii="Times New Roman" w:eastAsia="宋体"/>
        </w:rPr>
        <w:t>，</w:t>
      </w:r>
      <w:r w:rsidRPr="000D72D0">
        <w:rPr>
          <w:rFonts w:ascii="Times New Roman" w:eastAsia="宋体"/>
        </w:rPr>
        <w:t>或相当者；</w:t>
      </w:r>
      <w:r w:rsidR="00BF664D" w:rsidRPr="000D72D0">
        <w:rPr>
          <w:rFonts w:ascii="Times New Roman" w:eastAsia="宋体"/>
        </w:rPr>
        <w:t>流动相：</w:t>
      </w:r>
      <w:r w:rsidR="008F0B0A" w:rsidRPr="000D72D0">
        <w:rPr>
          <w:rFonts w:ascii="Times New Roman" w:eastAsia="宋体" w:hint="eastAsia"/>
        </w:rPr>
        <w:t>A</w:t>
      </w:r>
      <w:r w:rsidR="008F0B0A" w:rsidRPr="000D72D0">
        <w:rPr>
          <w:rFonts w:ascii="Times New Roman" w:eastAsia="宋体" w:hint="eastAsia"/>
        </w:rPr>
        <w:t>相：</w:t>
      </w:r>
      <w:r w:rsidR="00376F5C">
        <w:rPr>
          <w:rFonts w:ascii="Times New Roman" w:eastAsia="宋体" w:hint="eastAsia"/>
        </w:rPr>
        <w:t>4</w:t>
      </w:r>
      <w:r w:rsidR="008F0B0A" w:rsidRPr="000D72D0">
        <w:rPr>
          <w:rFonts w:ascii="Times New Roman" w:eastAsia="宋体" w:hint="eastAsia"/>
        </w:rPr>
        <w:t>0mmol/L</w:t>
      </w:r>
      <w:r w:rsidR="00376F5C">
        <w:rPr>
          <w:rFonts w:ascii="Times New Roman" w:eastAsia="宋体" w:hint="eastAsia"/>
        </w:rPr>
        <w:t>磷酸二氢钠</w:t>
      </w:r>
      <w:r w:rsidR="003E5F37" w:rsidRPr="003E5F37">
        <w:rPr>
          <w:rFonts w:ascii="Times New Roman" w:eastAsia="宋体" w:hint="eastAsia"/>
        </w:rPr>
        <w:t>水溶液（</w:t>
      </w:r>
      <w:r w:rsidR="003E5F37" w:rsidRPr="003E5F37">
        <w:rPr>
          <w:rFonts w:ascii="Times New Roman" w:eastAsia="宋体" w:hint="eastAsia"/>
        </w:rPr>
        <w:t>6.2.2.</w:t>
      </w:r>
      <w:r w:rsidR="00376F5C">
        <w:rPr>
          <w:rFonts w:ascii="Times New Roman" w:eastAsia="宋体"/>
        </w:rPr>
        <w:t>2</w:t>
      </w:r>
      <w:r w:rsidR="003E5F37" w:rsidRPr="003E5F37">
        <w:rPr>
          <w:rFonts w:ascii="Times New Roman" w:eastAsia="宋体" w:hint="eastAsia"/>
        </w:rPr>
        <w:t>）</w:t>
      </w:r>
      <w:r w:rsidR="008F0B0A" w:rsidRPr="003E5F37">
        <w:rPr>
          <w:rFonts w:ascii="Times New Roman" w:eastAsia="宋体" w:hint="eastAsia"/>
        </w:rPr>
        <w:t>；</w:t>
      </w:r>
      <w:r w:rsidR="008F0B0A" w:rsidRPr="003E5F37">
        <w:rPr>
          <w:rFonts w:ascii="Times New Roman" w:eastAsia="宋体" w:hint="eastAsia"/>
        </w:rPr>
        <w:t>B</w:t>
      </w:r>
      <w:r w:rsidR="008F0B0A" w:rsidRPr="003E5F37">
        <w:rPr>
          <w:rFonts w:ascii="Times New Roman" w:eastAsia="宋体" w:hint="eastAsia"/>
        </w:rPr>
        <w:t>相：乙腈，</w:t>
      </w:r>
      <w:r w:rsidR="008F0B0A" w:rsidRPr="003E5F37">
        <w:rPr>
          <w:rFonts w:ascii="Times New Roman" w:eastAsia="宋体" w:hint="eastAsia"/>
        </w:rPr>
        <w:t>A:B=</w:t>
      </w:r>
      <w:r w:rsidR="00AB1628">
        <w:rPr>
          <w:rFonts w:ascii="Times New Roman" w:eastAsia="宋体"/>
        </w:rPr>
        <w:t>35</w:t>
      </w:r>
      <w:r w:rsidR="008F0B0A" w:rsidRPr="003E5F37">
        <w:rPr>
          <w:rFonts w:ascii="Times New Roman" w:eastAsia="宋体" w:hint="eastAsia"/>
        </w:rPr>
        <w:t>：</w:t>
      </w:r>
      <w:r w:rsidR="00AB1628">
        <w:rPr>
          <w:rFonts w:ascii="Times New Roman" w:eastAsia="宋体" w:hint="eastAsia"/>
        </w:rPr>
        <w:t>6</w:t>
      </w:r>
      <w:r w:rsidR="00AB1628">
        <w:rPr>
          <w:rFonts w:ascii="Times New Roman" w:eastAsia="宋体"/>
        </w:rPr>
        <w:t>5</w:t>
      </w:r>
      <w:r w:rsidR="008F0B0A" w:rsidRPr="003E5F37">
        <w:rPr>
          <w:rFonts w:ascii="Times New Roman" w:eastAsia="宋体" w:hint="eastAsia"/>
        </w:rPr>
        <w:t>，等度洗脱</w:t>
      </w:r>
      <w:r w:rsidR="00AB1628">
        <w:rPr>
          <w:rFonts w:ascii="Times New Roman" w:eastAsia="宋体" w:hint="eastAsia"/>
        </w:rPr>
        <w:t>，</w:t>
      </w:r>
      <w:r w:rsidR="00BF664D" w:rsidRPr="000D72D0">
        <w:rPr>
          <w:rFonts w:ascii="Times New Roman" w:eastAsia="宋体"/>
        </w:rPr>
        <w:t>流速：</w:t>
      </w:r>
      <w:r w:rsidR="00BF664D" w:rsidRPr="000D72D0">
        <w:rPr>
          <w:rFonts w:ascii="Times New Roman" w:eastAsia="宋体"/>
        </w:rPr>
        <w:t>1.0 mL/min</w:t>
      </w:r>
      <w:r w:rsidR="00AB1628">
        <w:rPr>
          <w:rFonts w:ascii="Times New Roman" w:eastAsia="宋体" w:hint="eastAsia"/>
        </w:rPr>
        <w:t>，</w:t>
      </w:r>
      <w:r w:rsidRPr="000D72D0">
        <w:rPr>
          <w:rFonts w:ascii="Times New Roman" w:eastAsia="宋体"/>
        </w:rPr>
        <w:t>柱温：</w:t>
      </w:r>
      <w:r w:rsidR="00BF664D" w:rsidRPr="000D72D0">
        <w:rPr>
          <w:rFonts w:ascii="Times New Roman" w:eastAsia="宋体"/>
        </w:rPr>
        <w:t>4</w:t>
      </w:r>
      <w:r w:rsidRPr="000D72D0">
        <w:rPr>
          <w:rFonts w:ascii="Times New Roman" w:eastAsia="宋体"/>
        </w:rPr>
        <w:t xml:space="preserve">0 </w:t>
      </w:r>
      <w:r w:rsidRPr="000D72D0">
        <w:rPr>
          <w:rFonts w:ascii="Times New Roman" w:eastAsia="宋体"/>
        </w:rPr>
        <w:sym w:font="Symbol" w:char="F0B0"/>
      </w:r>
      <w:r w:rsidRPr="000D72D0">
        <w:rPr>
          <w:rFonts w:ascii="Times New Roman" w:eastAsia="宋体"/>
        </w:rPr>
        <w:t>C</w:t>
      </w:r>
      <w:r w:rsidRPr="000D72D0">
        <w:rPr>
          <w:rFonts w:ascii="Times New Roman" w:eastAsia="宋体"/>
        </w:rPr>
        <w:t>；</w:t>
      </w:r>
      <w:r w:rsidR="00BF664D" w:rsidRPr="000D72D0">
        <w:rPr>
          <w:rFonts w:ascii="Times New Roman" w:eastAsia="宋体"/>
        </w:rPr>
        <w:t>检测器波长：</w:t>
      </w:r>
      <w:r w:rsidR="00BF664D" w:rsidRPr="000D72D0">
        <w:rPr>
          <w:rFonts w:ascii="Times New Roman" w:eastAsia="宋体"/>
        </w:rPr>
        <w:t>2</w:t>
      </w:r>
      <w:r w:rsidR="00AB1628">
        <w:rPr>
          <w:rFonts w:ascii="Times New Roman" w:eastAsia="宋体"/>
        </w:rPr>
        <w:t>05</w:t>
      </w:r>
      <w:r w:rsidR="00BF664D" w:rsidRPr="000D72D0">
        <w:rPr>
          <w:rFonts w:ascii="Times New Roman" w:eastAsia="宋体"/>
        </w:rPr>
        <w:t xml:space="preserve"> nm</w:t>
      </w:r>
      <w:r w:rsidR="00BF664D" w:rsidRPr="000D72D0">
        <w:rPr>
          <w:rFonts w:ascii="Times New Roman" w:eastAsia="宋体"/>
        </w:rPr>
        <w:t>；</w:t>
      </w:r>
      <w:proofErr w:type="gramStart"/>
      <w:r w:rsidR="00AB1628">
        <w:rPr>
          <w:rFonts w:ascii="Times New Roman" w:eastAsia="宋体" w:hint="eastAsia"/>
        </w:rPr>
        <w:t>进样量</w:t>
      </w:r>
      <w:proofErr w:type="gramEnd"/>
      <w:r w:rsidR="00AB1628">
        <w:rPr>
          <w:rFonts w:ascii="Times New Roman" w:eastAsia="宋体" w:hint="eastAsia"/>
        </w:rPr>
        <w:t>1</w:t>
      </w:r>
      <w:r w:rsidR="00AB1628">
        <w:rPr>
          <w:rFonts w:ascii="Times New Roman" w:eastAsia="宋体"/>
        </w:rPr>
        <w:t>0</w:t>
      </w:r>
      <w:r w:rsidR="00AB1628" w:rsidRPr="000D72D0">
        <w:rPr>
          <w:rFonts w:ascii="Times New Roman" w:eastAsia="宋体"/>
        </w:rPr>
        <w:t>μL</w:t>
      </w:r>
      <w:r w:rsidR="00AB1628" w:rsidRPr="000D72D0">
        <w:rPr>
          <w:rFonts w:ascii="Times New Roman" w:eastAsia="宋体"/>
        </w:rPr>
        <w:t>。</w:t>
      </w:r>
    </w:p>
    <w:bookmarkEnd w:id="5"/>
    <w:p w14:paraId="2428ABB9" w14:textId="63CFA727" w:rsidR="00AB1628" w:rsidRDefault="00AB1628" w:rsidP="00AB1628">
      <w:pPr>
        <w:pStyle w:val="a3"/>
        <w:spacing w:before="156" w:after="156"/>
        <w:ind w:left="0"/>
        <w:rPr>
          <w:rFonts w:ascii="Times New Roman" w:eastAsia="宋体"/>
        </w:rPr>
      </w:pPr>
      <w:r>
        <w:rPr>
          <w:rFonts w:ascii="Times New Roman" w:eastAsia="宋体" w:hint="eastAsia"/>
        </w:rPr>
        <w:t>丙氨酸、甘氨酸、亮氨酸、异亮氨酸纯度测定色谱条件</w:t>
      </w:r>
    </w:p>
    <w:p w14:paraId="304C7E93" w14:textId="73AD7E8D" w:rsidR="00AB1628" w:rsidRPr="00AB1628" w:rsidRDefault="00AB1628" w:rsidP="00AB1628">
      <w:pPr>
        <w:pStyle w:val="a3"/>
        <w:numPr>
          <w:ilvl w:val="0"/>
          <w:numId w:val="0"/>
        </w:numPr>
        <w:spacing w:before="156" w:after="156"/>
        <w:ind w:firstLineChars="300" w:firstLine="600"/>
        <w:rPr>
          <w:rFonts w:ascii="Times New Roman" w:eastAsia="宋体"/>
        </w:rPr>
      </w:pPr>
      <w:bookmarkStart w:id="6" w:name="_Hlk36450426"/>
      <w:r w:rsidRPr="000D72D0">
        <w:rPr>
          <w:rFonts w:ascii="Times New Roman" w:eastAsia="宋体"/>
        </w:rPr>
        <w:t>色谱柱：</w:t>
      </w:r>
      <w:r>
        <w:rPr>
          <w:rFonts w:ascii="Times New Roman" w:eastAsia="宋体" w:hint="eastAsia"/>
        </w:rPr>
        <w:t>C</w:t>
      </w:r>
      <w:r>
        <w:rPr>
          <w:rFonts w:ascii="Times New Roman" w:eastAsia="宋体"/>
        </w:rPr>
        <w:t>18</w:t>
      </w:r>
      <w:r w:rsidRPr="000D72D0">
        <w:rPr>
          <w:rFonts w:ascii="Times New Roman" w:eastAsia="宋体"/>
        </w:rPr>
        <w:t>色谱柱，</w:t>
      </w:r>
      <w:r w:rsidRPr="000D72D0">
        <w:rPr>
          <w:rFonts w:ascii="Times New Roman" w:eastAsia="宋体"/>
        </w:rPr>
        <w:t xml:space="preserve">250 mm×4.6 </w:t>
      </w:r>
      <w:r>
        <w:rPr>
          <w:rFonts w:ascii="Times New Roman" w:eastAsia="宋体" w:hint="eastAsia"/>
        </w:rPr>
        <w:t>mm</w:t>
      </w:r>
      <w:r w:rsidRPr="000D72D0">
        <w:rPr>
          <w:rFonts w:ascii="Times New Roman" w:eastAsia="宋体"/>
        </w:rPr>
        <w:t>(I.D.)</w:t>
      </w:r>
      <w:r w:rsidRPr="000D72D0">
        <w:rPr>
          <w:rFonts w:ascii="Times New Roman" w:eastAsia="宋体"/>
        </w:rPr>
        <w:t>，</w:t>
      </w:r>
      <w:r w:rsidRPr="000D72D0">
        <w:rPr>
          <w:rFonts w:ascii="Times New Roman" w:eastAsia="宋体"/>
        </w:rPr>
        <w:t xml:space="preserve">5 </w:t>
      </w:r>
      <w:r w:rsidRPr="000D72D0">
        <w:rPr>
          <w:rFonts w:ascii="Times New Roman" w:eastAsia="宋体"/>
        </w:rPr>
        <w:sym w:font="Symbol" w:char="F06D"/>
      </w:r>
      <w:r w:rsidRPr="000D72D0">
        <w:rPr>
          <w:rFonts w:ascii="Times New Roman" w:eastAsia="宋体"/>
        </w:rPr>
        <w:t>m</w:t>
      </w:r>
      <w:r w:rsidRPr="000D72D0">
        <w:rPr>
          <w:rFonts w:ascii="Times New Roman" w:eastAsia="宋体"/>
        </w:rPr>
        <w:t>，或相当者；流动相：</w:t>
      </w:r>
      <w:r>
        <w:rPr>
          <w:rFonts w:ascii="Times New Roman" w:eastAsia="宋体" w:hint="eastAsia"/>
        </w:rPr>
        <w:t>A</w:t>
      </w:r>
      <w:r>
        <w:rPr>
          <w:rFonts w:ascii="Times New Roman" w:eastAsia="宋体" w:hint="eastAsia"/>
        </w:rPr>
        <w:t>相：超纯水，洗脱条件</w:t>
      </w:r>
      <w:r>
        <w:rPr>
          <w:rFonts w:ascii="Times New Roman" w:eastAsia="宋体"/>
        </w:rPr>
        <w:t>100</w:t>
      </w:r>
      <w:r>
        <w:rPr>
          <w:rFonts w:ascii="Times New Roman" w:eastAsia="宋体" w:hint="eastAsia"/>
        </w:rPr>
        <w:t>%</w:t>
      </w:r>
      <w:r w:rsidR="00F57219">
        <w:rPr>
          <w:rFonts w:ascii="Times New Roman" w:eastAsia="宋体"/>
        </w:rPr>
        <w:t xml:space="preserve"> </w:t>
      </w:r>
      <w:r>
        <w:rPr>
          <w:rFonts w:ascii="Times New Roman" w:eastAsia="宋体"/>
        </w:rPr>
        <w:t>A</w:t>
      </w:r>
      <w:r w:rsidRPr="003E5F37">
        <w:rPr>
          <w:rFonts w:ascii="Times New Roman" w:eastAsia="宋体" w:hint="eastAsia"/>
        </w:rPr>
        <w:t>，等度洗脱</w:t>
      </w:r>
      <w:r>
        <w:rPr>
          <w:rFonts w:ascii="Times New Roman" w:eastAsia="宋体" w:hint="eastAsia"/>
        </w:rPr>
        <w:t>，</w:t>
      </w:r>
      <w:r w:rsidRPr="000D72D0">
        <w:rPr>
          <w:rFonts w:ascii="Times New Roman" w:eastAsia="宋体"/>
        </w:rPr>
        <w:t>流速：</w:t>
      </w:r>
      <w:r w:rsidRPr="000D72D0">
        <w:rPr>
          <w:rFonts w:ascii="Times New Roman" w:eastAsia="宋体"/>
        </w:rPr>
        <w:t>1.0 mL/min</w:t>
      </w:r>
      <w:r>
        <w:rPr>
          <w:rFonts w:ascii="Times New Roman" w:eastAsia="宋体" w:hint="eastAsia"/>
        </w:rPr>
        <w:t>，</w:t>
      </w:r>
      <w:r w:rsidRPr="000D72D0">
        <w:rPr>
          <w:rFonts w:ascii="Times New Roman" w:eastAsia="宋体"/>
        </w:rPr>
        <w:t>柱温：</w:t>
      </w:r>
      <w:r w:rsidRPr="000D72D0">
        <w:rPr>
          <w:rFonts w:ascii="Times New Roman" w:eastAsia="宋体"/>
        </w:rPr>
        <w:t xml:space="preserve">40 </w:t>
      </w:r>
      <w:r w:rsidRPr="000D72D0">
        <w:rPr>
          <w:rFonts w:ascii="Times New Roman" w:eastAsia="宋体"/>
        </w:rPr>
        <w:sym w:font="Symbol" w:char="F0B0"/>
      </w:r>
      <w:r w:rsidRPr="000D72D0">
        <w:rPr>
          <w:rFonts w:ascii="Times New Roman" w:eastAsia="宋体"/>
        </w:rPr>
        <w:t>C</w:t>
      </w:r>
      <w:r w:rsidRPr="000D72D0">
        <w:rPr>
          <w:rFonts w:ascii="Times New Roman" w:eastAsia="宋体"/>
        </w:rPr>
        <w:t>；检测器波长：</w:t>
      </w:r>
      <w:r w:rsidRPr="000D72D0">
        <w:rPr>
          <w:rFonts w:ascii="Times New Roman" w:eastAsia="宋体"/>
        </w:rPr>
        <w:t>2</w:t>
      </w:r>
      <w:r>
        <w:rPr>
          <w:rFonts w:ascii="Times New Roman" w:eastAsia="宋体"/>
        </w:rPr>
        <w:t>00</w:t>
      </w:r>
      <w:r w:rsidRPr="000D72D0">
        <w:rPr>
          <w:rFonts w:ascii="Times New Roman" w:eastAsia="宋体"/>
        </w:rPr>
        <w:t xml:space="preserve"> nm</w:t>
      </w:r>
      <w:r w:rsidRPr="000D72D0">
        <w:rPr>
          <w:rFonts w:ascii="Times New Roman" w:eastAsia="宋体"/>
        </w:rPr>
        <w:t>；</w:t>
      </w:r>
      <w:proofErr w:type="gramStart"/>
      <w:r>
        <w:rPr>
          <w:rFonts w:ascii="Times New Roman" w:eastAsia="宋体" w:hint="eastAsia"/>
        </w:rPr>
        <w:t>进样量</w:t>
      </w:r>
      <w:proofErr w:type="gramEnd"/>
      <w:r>
        <w:rPr>
          <w:rFonts w:ascii="Times New Roman" w:eastAsia="宋体" w:hint="eastAsia"/>
        </w:rPr>
        <w:t>1</w:t>
      </w:r>
      <w:r>
        <w:rPr>
          <w:rFonts w:ascii="Times New Roman" w:eastAsia="宋体"/>
        </w:rPr>
        <w:t>0</w:t>
      </w:r>
      <w:r w:rsidR="00F57219">
        <w:rPr>
          <w:rFonts w:ascii="Times New Roman" w:eastAsia="宋体"/>
        </w:rPr>
        <w:t xml:space="preserve"> </w:t>
      </w:r>
      <w:proofErr w:type="spellStart"/>
      <w:r w:rsidRPr="000D72D0">
        <w:rPr>
          <w:rFonts w:ascii="Times New Roman" w:eastAsia="宋体"/>
        </w:rPr>
        <w:t>μL</w:t>
      </w:r>
      <w:proofErr w:type="spellEnd"/>
      <w:r w:rsidRPr="000D72D0">
        <w:rPr>
          <w:rFonts w:ascii="Times New Roman" w:eastAsia="宋体"/>
        </w:rPr>
        <w:t>。</w:t>
      </w:r>
    </w:p>
    <w:bookmarkEnd w:id="6"/>
    <w:p w14:paraId="14838B97" w14:textId="7C8B37FF" w:rsidR="00AB1628" w:rsidRDefault="00AB1628" w:rsidP="000D72D0">
      <w:pPr>
        <w:pStyle w:val="a3"/>
        <w:spacing w:before="156" w:after="156"/>
        <w:ind w:left="0"/>
        <w:rPr>
          <w:rFonts w:ascii="Times New Roman" w:eastAsia="宋体"/>
        </w:rPr>
      </w:pPr>
      <w:r>
        <w:rPr>
          <w:rFonts w:ascii="Times New Roman" w:eastAsia="宋体" w:hint="eastAsia"/>
        </w:rPr>
        <w:t>苯丙氨酸纯度测定色谱条件</w:t>
      </w:r>
    </w:p>
    <w:p w14:paraId="03F026E7" w14:textId="15F1A076" w:rsidR="00AB1628" w:rsidRPr="00AB1628" w:rsidRDefault="00AB1628" w:rsidP="00AB1628">
      <w:pPr>
        <w:pStyle w:val="a3"/>
        <w:numPr>
          <w:ilvl w:val="0"/>
          <w:numId w:val="0"/>
        </w:numPr>
        <w:spacing w:before="156" w:after="156"/>
        <w:ind w:firstLineChars="300" w:firstLine="600"/>
        <w:rPr>
          <w:rFonts w:ascii="Times New Roman" w:eastAsia="宋体"/>
        </w:rPr>
      </w:pPr>
      <w:r w:rsidRPr="000D72D0">
        <w:rPr>
          <w:rFonts w:ascii="Times New Roman" w:eastAsia="宋体"/>
        </w:rPr>
        <w:t>色谱柱：</w:t>
      </w:r>
      <w:r>
        <w:rPr>
          <w:rFonts w:ascii="Times New Roman" w:eastAsia="宋体" w:hint="eastAsia"/>
        </w:rPr>
        <w:t>C</w:t>
      </w:r>
      <w:r>
        <w:rPr>
          <w:rFonts w:ascii="Times New Roman" w:eastAsia="宋体"/>
        </w:rPr>
        <w:t>18</w:t>
      </w:r>
      <w:r w:rsidRPr="000D72D0">
        <w:rPr>
          <w:rFonts w:ascii="Times New Roman" w:eastAsia="宋体"/>
        </w:rPr>
        <w:t>色谱柱，</w:t>
      </w:r>
      <w:r w:rsidRPr="000D72D0">
        <w:rPr>
          <w:rFonts w:ascii="Times New Roman" w:eastAsia="宋体"/>
        </w:rPr>
        <w:t xml:space="preserve">250 mm×4.6 </w:t>
      </w:r>
      <w:r>
        <w:rPr>
          <w:rFonts w:ascii="Times New Roman" w:eastAsia="宋体" w:hint="eastAsia"/>
        </w:rPr>
        <w:t>mm</w:t>
      </w:r>
      <w:r w:rsidRPr="000D72D0">
        <w:rPr>
          <w:rFonts w:ascii="Times New Roman" w:eastAsia="宋体"/>
        </w:rPr>
        <w:t>(I.D.)</w:t>
      </w:r>
      <w:r w:rsidRPr="000D72D0">
        <w:rPr>
          <w:rFonts w:ascii="Times New Roman" w:eastAsia="宋体"/>
        </w:rPr>
        <w:t>，</w:t>
      </w:r>
      <w:r w:rsidRPr="000D72D0">
        <w:rPr>
          <w:rFonts w:ascii="Times New Roman" w:eastAsia="宋体"/>
        </w:rPr>
        <w:t xml:space="preserve">5 </w:t>
      </w:r>
      <w:r w:rsidRPr="000D72D0">
        <w:rPr>
          <w:rFonts w:ascii="Times New Roman" w:eastAsia="宋体"/>
        </w:rPr>
        <w:sym w:font="Symbol" w:char="F06D"/>
      </w:r>
      <w:r w:rsidRPr="000D72D0">
        <w:rPr>
          <w:rFonts w:ascii="Times New Roman" w:eastAsia="宋体"/>
        </w:rPr>
        <w:t>m</w:t>
      </w:r>
      <w:r w:rsidRPr="000D72D0">
        <w:rPr>
          <w:rFonts w:ascii="Times New Roman" w:eastAsia="宋体"/>
        </w:rPr>
        <w:t>，或相当者；流动相：</w:t>
      </w:r>
      <w:r>
        <w:rPr>
          <w:rFonts w:ascii="Times New Roman" w:eastAsia="宋体" w:hint="eastAsia"/>
        </w:rPr>
        <w:t>A</w:t>
      </w:r>
      <w:r>
        <w:rPr>
          <w:rFonts w:ascii="Times New Roman" w:eastAsia="宋体" w:hint="eastAsia"/>
        </w:rPr>
        <w:t>相：超纯水，</w:t>
      </w:r>
      <w:r w:rsidR="006F6E4E">
        <w:rPr>
          <w:rFonts w:ascii="Times New Roman" w:eastAsia="宋体" w:hint="eastAsia"/>
        </w:rPr>
        <w:t>B</w:t>
      </w:r>
      <w:r w:rsidR="006F6E4E">
        <w:rPr>
          <w:rFonts w:ascii="Times New Roman" w:eastAsia="宋体" w:hint="eastAsia"/>
        </w:rPr>
        <w:t>相：乙腈，</w:t>
      </w:r>
      <w:r>
        <w:rPr>
          <w:rFonts w:ascii="Times New Roman" w:eastAsia="宋体"/>
        </w:rPr>
        <w:t>A</w:t>
      </w:r>
      <w:r w:rsidR="006F6E4E">
        <w:rPr>
          <w:rFonts w:ascii="Times New Roman" w:eastAsia="宋体" w:hint="eastAsia"/>
        </w:rPr>
        <w:t>：</w:t>
      </w:r>
      <w:r w:rsidR="006F6E4E">
        <w:rPr>
          <w:rFonts w:ascii="Times New Roman" w:eastAsia="宋体" w:hint="eastAsia"/>
        </w:rPr>
        <w:t>B=</w:t>
      </w:r>
      <w:r w:rsidR="006F6E4E">
        <w:rPr>
          <w:rFonts w:ascii="Times New Roman" w:eastAsia="宋体"/>
        </w:rPr>
        <w:t>70</w:t>
      </w:r>
      <w:r w:rsidR="006F6E4E">
        <w:rPr>
          <w:rFonts w:ascii="Times New Roman" w:eastAsia="宋体" w:hint="eastAsia"/>
        </w:rPr>
        <w:t>：</w:t>
      </w:r>
      <w:r w:rsidR="006F6E4E">
        <w:rPr>
          <w:rFonts w:ascii="Times New Roman" w:eastAsia="宋体" w:hint="eastAsia"/>
        </w:rPr>
        <w:t>3</w:t>
      </w:r>
      <w:r w:rsidR="006F6E4E">
        <w:rPr>
          <w:rFonts w:ascii="Times New Roman" w:eastAsia="宋体"/>
        </w:rPr>
        <w:t>0</w:t>
      </w:r>
      <w:r w:rsidRPr="003E5F37">
        <w:rPr>
          <w:rFonts w:ascii="Times New Roman" w:eastAsia="宋体" w:hint="eastAsia"/>
        </w:rPr>
        <w:t>，等度洗脱</w:t>
      </w:r>
      <w:r>
        <w:rPr>
          <w:rFonts w:ascii="Times New Roman" w:eastAsia="宋体" w:hint="eastAsia"/>
        </w:rPr>
        <w:t>，</w:t>
      </w:r>
      <w:r w:rsidRPr="000D72D0">
        <w:rPr>
          <w:rFonts w:ascii="Times New Roman" w:eastAsia="宋体"/>
        </w:rPr>
        <w:t>流速：</w:t>
      </w:r>
      <w:r w:rsidRPr="000D72D0">
        <w:rPr>
          <w:rFonts w:ascii="Times New Roman" w:eastAsia="宋体"/>
        </w:rPr>
        <w:t>1.0 mL/min</w:t>
      </w:r>
      <w:r>
        <w:rPr>
          <w:rFonts w:ascii="Times New Roman" w:eastAsia="宋体" w:hint="eastAsia"/>
        </w:rPr>
        <w:t>，</w:t>
      </w:r>
      <w:r w:rsidRPr="000D72D0">
        <w:rPr>
          <w:rFonts w:ascii="Times New Roman" w:eastAsia="宋体"/>
        </w:rPr>
        <w:t>柱温：</w:t>
      </w:r>
      <w:r w:rsidRPr="000D72D0">
        <w:rPr>
          <w:rFonts w:ascii="Times New Roman" w:eastAsia="宋体"/>
        </w:rPr>
        <w:t xml:space="preserve">40 </w:t>
      </w:r>
      <w:r w:rsidRPr="000D72D0">
        <w:rPr>
          <w:rFonts w:ascii="Times New Roman" w:eastAsia="宋体"/>
        </w:rPr>
        <w:sym w:font="Symbol" w:char="F0B0"/>
      </w:r>
      <w:r w:rsidRPr="000D72D0">
        <w:rPr>
          <w:rFonts w:ascii="Times New Roman" w:eastAsia="宋体"/>
        </w:rPr>
        <w:t>C</w:t>
      </w:r>
      <w:r w:rsidRPr="000D72D0">
        <w:rPr>
          <w:rFonts w:ascii="Times New Roman" w:eastAsia="宋体"/>
        </w:rPr>
        <w:t>；检测器波长：</w:t>
      </w:r>
      <w:r w:rsidRPr="000D72D0">
        <w:rPr>
          <w:rFonts w:ascii="Times New Roman" w:eastAsia="宋体"/>
        </w:rPr>
        <w:t>2</w:t>
      </w:r>
      <w:r w:rsidR="006F6E4E">
        <w:rPr>
          <w:rFonts w:ascii="Times New Roman" w:eastAsia="宋体"/>
        </w:rPr>
        <w:t>54</w:t>
      </w:r>
      <w:r w:rsidRPr="000D72D0">
        <w:rPr>
          <w:rFonts w:ascii="Times New Roman" w:eastAsia="宋体"/>
        </w:rPr>
        <w:t xml:space="preserve"> nm</w:t>
      </w:r>
      <w:r w:rsidRPr="000D72D0">
        <w:rPr>
          <w:rFonts w:ascii="Times New Roman" w:eastAsia="宋体"/>
        </w:rPr>
        <w:t>；</w:t>
      </w:r>
      <w:proofErr w:type="gramStart"/>
      <w:r>
        <w:rPr>
          <w:rFonts w:ascii="Times New Roman" w:eastAsia="宋体" w:hint="eastAsia"/>
        </w:rPr>
        <w:t>进样量</w:t>
      </w:r>
      <w:proofErr w:type="gramEnd"/>
      <w:r w:rsidR="006F6E4E">
        <w:rPr>
          <w:rFonts w:ascii="Times New Roman" w:eastAsia="宋体" w:hint="eastAsia"/>
        </w:rPr>
        <w:t>2</w:t>
      </w:r>
      <w:r w:rsidR="00F57219">
        <w:rPr>
          <w:rFonts w:ascii="Times New Roman" w:eastAsia="宋体"/>
        </w:rPr>
        <w:t xml:space="preserve"> </w:t>
      </w:r>
      <w:proofErr w:type="spellStart"/>
      <w:r w:rsidRPr="000D72D0">
        <w:rPr>
          <w:rFonts w:ascii="Times New Roman" w:eastAsia="宋体"/>
        </w:rPr>
        <w:t>μL</w:t>
      </w:r>
      <w:proofErr w:type="spellEnd"/>
      <w:r w:rsidRPr="000D72D0">
        <w:rPr>
          <w:rFonts w:ascii="Times New Roman" w:eastAsia="宋体"/>
        </w:rPr>
        <w:t>。</w:t>
      </w:r>
    </w:p>
    <w:p w14:paraId="1A181584" w14:textId="745ED160" w:rsidR="00C23CEA" w:rsidRDefault="006F6E4E" w:rsidP="000D72D0">
      <w:pPr>
        <w:pStyle w:val="a3"/>
        <w:spacing w:before="156" w:after="156"/>
        <w:ind w:left="0"/>
        <w:rPr>
          <w:rFonts w:ascii="Times New Roman" w:eastAsia="宋体"/>
        </w:rPr>
      </w:pPr>
      <w:r>
        <w:rPr>
          <w:rFonts w:ascii="Times New Roman" w:eastAsia="宋体" w:hint="eastAsia"/>
        </w:rPr>
        <w:t>天冬氨酸</w:t>
      </w:r>
      <w:r w:rsidR="00AB1628">
        <w:rPr>
          <w:rFonts w:ascii="Times New Roman" w:eastAsia="宋体" w:hint="eastAsia"/>
        </w:rPr>
        <w:t>纯度测定色谱条件</w:t>
      </w:r>
    </w:p>
    <w:p w14:paraId="3BE34FAA" w14:textId="3755DA89" w:rsidR="00AB1628" w:rsidRPr="00AB1628" w:rsidRDefault="00AB1628" w:rsidP="00AB1628">
      <w:pPr>
        <w:pStyle w:val="a3"/>
        <w:numPr>
          <w:ilvl w:val="0"/>
          <w:numId w:val="0"/>
        </w:numPr>
        <w:spacing w:before="156" w:after="156"/>
        <w:ind w:firstLineChars="300" w:firstLine="600"/>
        <w:rPr>
          <w:rFonts w:ascii="Times New Roman" w:eastAsia="宋体"/>
        </w:rPr>
      </w:pPr>
      <w:bookmarkStart w:id="7" w:name="_Hlk36450204"/>
      <w:r w:rsidRPr="000D72D0">
        <w:rPr>
          <w:rFonts w:ascii="Times New Roman" w:eastAsia="宋体"/>
        </w:rPr>
        <w:t>色谱柱：</w:t>
      </w:r>
      <w:r>
        <w:rPr>
          <w:rFonts w:ascii="Times New Roman" w:eastAsia="宋体" w:hint="eastAsia"/>
        </w:rPr>
        <w:t>氨基</w:t>
      </w:r>
      <w:r w:rsidRPr="000D72D0">
        <w:rPr>
          <w:rFonts w:ascii="Times New Roman" w:eastAsia="宋体"/>
        </w:rPr>
        <w:t>色谱柱，</w:t>
      </w:r>
      <w:r w:rsidRPr="000D72D0">
        <w:rPr>
          <w:rFonts w:ascii="Times New Roman" w:eastAsia="宋体"/>
        </w:rPr>
        <w:t xml:space="preserve">250 mm×4.6 </w:t>
      </w:r>
      <w:r>
        <w:rPr>
          <w:rFonts w:ascii="Times New Roman" w:eastAsia="宋体" w:hint="eastAsia"/>
        </w:rPr>
        <w:t>mm</w:t>
      </w:r>
      <w:r w:rsidRPr="000D72D0">
        <w:rPr>
          <w:rFonts w:ascii="Times New Roman" w:eastAsia="宋体"/>
        </w:rPr>
        <w:t>(I.D.)</w:t>
      </w:r>
      <w:r w:rsidRPr="000D72D0">
        <w:rPr>
          <w:rFonts w:ascii="Times New Roman" w:eastAsia="宋体"/>
        </w:rPr>
        <w:t>，</w:t>
      </w:r>
      <w:r w:rsidRPr="000D72D0">
        <w:rPr>
          <w:rFonts w:ascii="Times New Roman" w:eastAsia="宋体"/>
        </w:rPr>
        <w:t xml:space="preserve">5 </w:t>
      </w:r>
      <w:r w:rsidRPr="000D72D0">
        <w:rPr>
          <w:rFonts w:ascii="Times New Roman" w:eastAsia="宋体"/>
        </w:rPr>
        <w:sym w:font="Symbol" w:char="F06D"/>
      </w:r>
      <w:r w:rsidRPr="000D72D0">
        <w:rPr>
          <w:rFonts w:ascii="Times New Roman" w:eastAsia="宋体"/>
        </w:rPr>
        <w:t>m</w:t>
      </w:r>
      <w:r w:rsidRPr="000D72D0">
        <w:rPr>
          <w:rFonts w:ascii="Times New Roman" w:eastAsia="宋体"/>
        </w:rPr>
        <w:t>，或相当者；流动相：</w:t>
      </w:r>
      <w:r w:rsidRPr="000D72D0">
        <w:rPr>
          <w:rFonts w:ascii="Times New Roman" w:eastAsia="宋体" w:hint="eastAsia"/>
        </w:rPr>
        <w:t>A</w:t>
      </w:r>
      <w:r w:rsidRPr="000D72D0">
        <w:rPr>
          <w:rFonts w:ascii="Times New Roman" w:eastAsia="宋体" w:hint="eastAsia"/>
        </w:rPr>
        <w:t>相：</w:t>
      </w:r>
      <w:r>
        <w:rPr>
          <w:rFonts w:ascii="Times New Roman" w:eastAsia="宋体" w:hint="eastAsia"/>
        </w:rPr>
        <w:t>4</w:t>
      </w:r>
      <w:r w:rsidRPr="000D72D0">
        <w:rPr>
          <w:rFonts w:ascii="Times New Roman" w:eastAsia="宋体" w:hint="eastAsia"/>
        </w:rPr>
        <w:t>0mmol/L</w:t>
      </w:r>
      <w:r>
        <w:rPr>
          <w:rFonts w:ascii="Times New Roman" w:eastAsia="宋体" w:hint="eastAsia"/>
        </w:rPr>
        <w:t>磷酸二氢钠</w:t>
      </w:r>
      <w:r w:rsidRPr="003E5F37">
        <w:rPr>
          <w:rFonts w:ascii="Times New Roman" w:eastAsia="宋体" w:hint="eastAsia"/>
        </w:rPr>
        <w:t>水溶液（</w:t>
      </w:r>
      <w:r w:rsidRPr="003E5F37">
        <w:rPr>
          <w:rFonts w:ascii="Times New Roman" w:eastAsia="宋体" w:hint="eastAsia"/>
        </w:rPr>
        <w:t>6.2.2.</w:t>
      </w:r>
      <w:r>
        <w:rPr>
          <w:rFonts w:ascii="Times New Roman" w:eastAsia="宋体"/>
        </w:rPr>
        <w:t>2</w:t>
      </w:r>
      <w:r w:rsidRPr="003E5F37">
        <w:rPr>
          <w:rFonts w:ascii="Times New Roman" w:eastAsia="宋体" w:hint="eastAsia"/>
        </w:rPr>
        <w:t>）；</w:t>
      </w:r>
      <w:r w:rsidR="006F6E4E">
        <w:rPr>
          <w:rFonts w:ascii="Times New Roman" w:eastAsia="宋体" w:hint="eastAsia"/>
        </w:rPr>
        <w:t>洗脱条件</w:t>
      </w:r>
      <w:r w:rsidR="006F6E4E">
        <w:rPr>
          <w:rFonts w:ascii="Times New Roman" w:eastAsia="宋体" w:hint="eastAsia"/>
        </w:rPr>
        <w:t>1</w:t>
      </w:r>
      <w:r w:rsidR="006F6E4E">
        <w:rPr>
          <w:rFonts w:ascii="Times New Roman" w:eastAsia="宋体"/>
        </w:rPr>
        <w:t>00</w:t>
      </w:r>
      <w:r w:rsidR="006F6E4E">
        <w:rPr>
          <w:rFonts w:ascii="Times New Roman" w:eastAsia="宋体" w:hint="eastAsia"/>
        </w:rPr>
        <w:t>%</w:t>
      </w:r>
      <w:r w:rsidR="00F57219">
        <w:rPr>
          <w:rFonts w:ascii="Times New Roman" w:eastAsia="宋体"/>
        </w:rPr>
        <w:t xml:space="preserve"> </w:t>
      </w:r>
      <w:r w:rsidR="006F6E4E">
        <w:rPr>
          <w:rFonts w:ascii="Times New Roman" w:eastAsia="宋体"/>
        </w:rPr>
        <w:t>A</w:t>
      </w:r>
      <w:r w:rsidR="006F6E4E">
        <w:rPr>
          <w:rFonts w:ascii="Times New Roman" w:eastAsia="宋体" w:hint="eastAsia"/>
        </w:rPr>
        <w:t>，</w:t>
      </w:r>
      <w:r w:rsidRPr="003E5F37">
        <w:rPr>
          <w:rFonts w:ascii="Times New Roman" w:eastAsia="宋体" w:hint="eastAsia"/>
        </w:rPr>
        <w:t>等度洗脱</w:t>
      </w:r>
      <w:r>
        <w:rPr>
          <w:rFonts w:ascii="Times New Roman" w:eastAsia="宋体" w:hint="eastAsia"/>
        </w:rPr>
        <w:t>，</w:t>
      </w:r>
      <w:r w:rsidRPr="000D72D0">
        <w:rPr>
          <w:rFonts w:ascii="Times New Roman" w:eastAsia="宋体"/>
        </w:rPr>
        <w:t>流速：</w:t>
      </w:r>
      <w:r w:rsidRPr="000D72D0">
        <w:rPr>
          <w:rFonts w:ascii="Times New Roman" w:eastAsia="宋体"/>
        </w:rPr>
        <w:t>1.0 mL/min</w:t>
      </w:r>
      <w:r>
        <w:rPr>
          <w:rFonts w:ascii="Times New Roman" w:eastAsia="宋体" w:hint="eastAsia"/>
        </w:rPr>
        <w:t>，</w:t>
      </w:r>
      <w:r w:rsidRPr="000D72D0">
        <w:rPr>
          <w:rFonts w:ascii="Times New Roman" w:eastAsia="宋体"/>
        </w:rPr>
        <w:t>柱温：</w:t>
      </w:r>
      <w:r w:rsidRPr="000D72D0">
        <w:rPr>
          <w:rFonts w:ascii="Times New Roman" w:eastAsia="宋体"/>
        </w:rPr>
        <w:t xml:space="preserve">40 </w:t>
      </w:r>
      <w:r w:rsidRPr="000D72D0">
        <w:rPr>
          <w:rFonts w:ascii="Times New Roman" w:eastAsia="宋体"/>
        </w:rPr>
        <w:sym w:font="Symbol" w:char="F0B0"/>
      </w:r>
      <w:r w:rsidRPr="000D72D0">
        <w:rPr>
          <w:rFonts w:ascii="Times New Roman" w:eastAsia="宋体"/>
        </w:rPr>
        <w:t>C</w:t>
      </w:r>
      <w:r w:rsidRPr="000D72D0">
        <w:rPr>
          <w:rFonts w:ascii="Times New Roman" w:eastAsia="宋体"/>
        </w:rPr>
        <w:t>；检测器波长：</w:t>
      </w:r>
      <w:r w:rsidRPr="000D72D0">
        <w:rPr>
          <w:rFonts w:ascii="Times New Roman" w:eastAsia="宋体"/>
        </w:rPr>
        <w:t>2</w:t>
      </w:r>
      <w:r>
        <w:rPr>
          <w:rFonts w:ascii="Times New Roman" w:eastAsia="宋体"/>
        </w:rPr>
        <w:t>05</w:t>
      </w:r>
      <w:r w:rsidRPr="000D72D0">
        <w:rPr>
          <w:rFonts w:ascii="Times New Roman" w:eastAsia="宋体"/>
        </w:rPr>
        <w:t xml:space="preserve"> nm</w:t>
      </w:r>
      <w:r w:rsidRPr="000D72D0">
        <w:rPr>
          <w:rFonts w:ascii="Times New Roman" w:eastAsia="宋体"/>
        </w:rPr>
        <w:t>；</w:t>
      </w:r>
      <w:proofErr w:type="gramStart"/>
      <w:r>
        <w:rPr>
          <w:rFonts w:ascii="Times New Roman" w:eastAsia="宋体" w:hint="eastAsia"/>
        </w:rPr>
        <w:t>进样量</w:t>
      </w:r>
      <w:proofErr w:type="gramEnd"/>
      <w:r>
        <w:rPr>
          <w:rFonts w:ascii="Times New Roman" w:eastAsia="宋体" w:hint="eastAsia"/>
        </w:rPr>
        <w:t>1</w:t>
      </w:r>
      <w:r>
        <w:rPr>
          <w:rFonts w:ascii="Times New Roman" w:eastAsia="宋体"/>
        </w:rPr>
        <w:t>0</w:t>
      </w:r>
      <w:r w:rsidR="00F57219">
        <w:rPr>
          <w:rFonts w:ascii="Times New Roman" w:eastAsia="宋体"/>
        </w:rPr>
        <w:t xml:space="preserve"> </w:t>
      </w:r>
      <w:proofErr w:type="spellStart"/>
      <w:r w:rsidRPr="000D72D0">
        <w:rPr>
          <w:rFonts w:ascii="Times New Roman" w:eastAsia="宋体"/>
        </w:rPr>
        <w:t>μL</w:t>
      </w:r>
      <w:proofErr w:type="spellEnd"/>
      <w:r w:rsidRPr="000D72D0">
        <w:rPr>
          <w:rFonts w:ascii="Times New Roman" w:eastAsia="宋体"/>
        </w:rPr>
        <w:t>。</w:t>
      </w:r>
    </w:p>
    <w:bookmarkEnd w:id="7"/>
    <w:p w14:paraId="28FE2B44" w14:textId="77777777"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分析步骤</w:t>
      </w:r>
    </w:p>
    <w:p w14:paraId="280FEDD6" w14:textId="1BF8FC30" w:rsidR="002646EA" w:rsidRPr="002646EA" w:rsidRDefault="00C23CEA" w:rsidP="002646EA">
      <w:pPr>
        <w:pStyle w:val="a3"/>
        <w:spacing w:before="156" w:after="156"/>
        <w:ind w:left="0"/>
      </w:pPr>
      <w:r w:rsidRPr="00833D95">
        <w:rPr>
          <w:rFonts w:hint="eastAsia"/>
        </w:rPr>
        <w:t>外标标准储备溶液的制备</w:t>
      </w:r>
    </w:p>
    <w:p w14:paraId="71528BBA" w14:textId="13F4303E" w:rsidR="002646EA" w:rsidRPr="00F57219" w:rsidRDefault="00F57219" w:rsidP="00F57219">
      <w:pPr>
        <w:pStyle w:val="ac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精确</w:t>
      </w:r>
      <w:r w:rsidR="00C23CEA" w:rsidRPr="00833D95">
        <w:rPr>
          <w:rFonts w:ascii="Times New Roman"/>
          <w:szCs w:val="21"/>
        </w:rPr>
        <w:t>称量</w:t>
      </w:r>
      <w:r w:rsidR="00200AB2">
        <w:rPr>
          <w:rFonts w:ascii="Times New Roman" w:hint="eastAsia"/>
          <w:szCs w:val="21"/>
        </w:rPr>
        <w:t>3</w:t>
      </w:r>
      <w:r w:rsidR="00200AB2">
        <w:rPr>
          <w:rFonts w:ascii="Times New Roman"/>
          <w:szCs w:val="21"/>
        </w:rPr>
        <w:t>0</w:t>
      </w:r>
      <w:r w:rsidR="008F0B0A">
        <w:rPr>
          <w:rFonts w:ascii="Times New Roman"/>
          <w:szCs w:val="21"/>
        </w:rPr>
        <w:t xml:space="preserve"> </w:t>
      </w:r>
      <w:r w:rsidR="00C23CEA" w:rsidRPr="00833D95">
        <w:rPr>
          <w:rFonts w:ascii="Times New Roman"/>
          <w:szCs w:val="21"/>
        </w:rPr>
        <w:t>mg</w:t>
      </w:r>
      <w:r w:rsidR="00C23CEA" w:rsidRPr="00833D95">
        <w:rPr>
          <w:rFonts w:ascii="Times New Roman"/>
          <w:szCs w:val="21"/>
        </w:rPr>
        <w:t>（精确到</w:t>
      </w:r>
      <w:r w:rsidR="00C23CEA" w:rsidRPr="00833D95">
        <w:rPr>
          <w:rFonts w:ascii="Times New Roman"/>
          <w:szCs w:val="21"/>
        </w:rPr>
        <w:t>0.01 mg</w:t>
      </w:r>
      <w:r w:rsidR="00C23CEA" w:rsidRPr="00833D95">
        <w:rPr>
          <w:rFonts w:ascii="Times New Roman"/>
          <w:szCs w:val="21"/>
        </w:rPr>
        <w:t>）的</w:t>
      </w:r>
      <w:r>
        <w:rPr>
          <w:rFonts w:ascii="Times New Roman" w:hint="eastAsia"/>
          <w:szCs w:val="21"/>
        </w:rPr>
        <w:t>氨基酸标准品</w:t>
      </w:r>
      <w:r w:rsidR="003727DB">
        <w:rPr>
          <w:rFonts w:ascii="Times New Roman" w:hint="eastAsia"/>
          <w:szCs w:val="21"/>
        </w:rPr>
        <w:t>于</w:t>
      </w:r>
      <w:r w:rsidR="003727DB">
        <w:rPr>
          <w:rFonts w:ascii="Times New Roman" w:hint="eastAsia"/>
          <w:szCs w:val="21"/>
        </w:rPr>
        <w:t>10</w:t>
      </w:r>
      <w:r>
        <w:rPr>
          <w:rFonts w:ascii="Times New Roman"/>
          <w:szCs w:val="21"/>
        </w:rPr>
        <w:t xml:space="preserve"> </w:t>
      </w:r>
      <w:r w:rsidR="003727DB">
        <w:rPr>
          <w:rFonts w:ascii="Times New Roman" w:hint="eastAsia"/>
          <w:szCs w:val="21"/>
        </w:rPr>
        <w:t>m</w:t>
      </w:r>
      <w:r w:rsidR="00C23CEA" w:rsidRPr="00833D95">
        <w:rPr>
          <w:rFonts w:ascii="Times New Roman"/>
          <w:szCs w:val="21"/>
        </w:rPr>
        <w:t>L</w:t>
      </w:r>
      <w:r w:rsidR="00C23CEA" w:rsidRPr="00833D95">
        <w:rPr>
          <w:rFonts w:ascii="Times New Roman"/>
          <w:szCs w:val="21"/>
        </w:rPr>
        <w:t>容量瓶</w:t>
      </w:r>
      <w:r w:rsidR="003727DB">
        <w:rPr>
          <w:rFonts w:ascii="Times New Roman" w:hint="eastAsia"/>
          <w:szCs w:val="21"/>
        </w:rPr>
        <w:t>，用</w:t>
      </w:r>
      <w:r w:rsidR="00FD6313">
        <w:rPr>
          <w:rFonts w:ascii="Times New Roman" w:hint="eastAsia"/>
          <w:szCs w:val="21"/>
        </w:rPr>
        <w:t>6.2.4</w:t>
      </w:r>
      <w:r w:rsidR="00FD6313">
        <w:rPr>
          <w:rFonts w:ascii="Times New Roman" w:hint="eastAsia"/>
          <w:szCs w:val="21"/>
        </w:rPr>
        <w:t>中对应的</w:t>
      </w:r>
      <w:r>
        <w:rPr>
          <w:rFonts w:ascii="Times New Roman" w:hint="eastAsia"/>
          <w:szCs w:val="21"/>
        </w:rPr>
        <w:t>色谱流动相溶解，</w:t>
      </w:r>
      <w:r w:rsidR="00C23CEA" w:rsidRPr="00833D95">
        <w:rPr>
          <w:rFonts w:ascii="Times New Roman"/>
          <w:szCs w:val="21"/>
        </w:rPr>
        <w:t>定容</w:t>
      </w:r>
      <w:r w:rsidR="003727DB">
        <w:rPr>
          <w:rFonts w:ascii="Times New Roman" w:hint="eastAsia"/>
          <w:szCs w:val="21"/>
        </w:rPr>
        <w:t>至刻度</w:t>
      </w:r>
      <w:r w:rsidR="00C23CEA" w:rsidRPr="002646EA">
        <w:rPr>
          <w:rFonts w:ascii="Times New Roman" w:hint="eastAsia"/>
          <w:szCs w:val="21"/>
        </w:rPr>
        <w:t>，保存于冰箱中，</w:t>
      </w:r>
      <w:r w:rsidR="00431014" w:rsidRPr="002646EA">
        <w:rPr>
          <w:rFonts w:ascii="Times New Roman" w:hint="eastAsia"/>
          <w:szCs w:val="21"/>
        </w:rPr>
        <w:t>保存期为</w:t>
      </w:r>
      <w:r w:rsidR="00431014" w:rsidRPr="002646EA">
        <w:rPr>
          <w:rFonts w:ascii="Times New Roman" w:hint="eastAsia"/>
          <w:szCs w:val="21"/>
        </w:rPr>
        <w:t>1</w:t>
      </w:r>
      <w:r w:rsidR="00431014" w:rsidRPr="002646EA">
        <w:rPr>
          <w:rFonts w:ascii="Times New Roman" w:hint="eastAsia"/>
          <w:szCs w:val="21"/>
        </w:rPr>
        <w:t>个月</w:t>
      </w:r>
      <w:r w:rsidR="00C23CEA" w:rsidRPr="002646EA">
        <w:rPr>
          <w:rFonts w:ascii="Times New Roman" w:hint="eastAsia"/>
          <w:szCs w:val="21"/>
        </w:rPr>
        <w:t>。</w:t>
      </w:r>
    </w:p>
    <w:p w14:paraId="4D09C1E5" w14:textId="77777777"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外标标准工作溶液的制备</w:t>
      </w:r>
    </w:p>
    <w:p w14:paraId="0A605991" w14:textId="15E1B612" w:rsidR="00C23CEA" w:rsidRPr="00833D95" w:rsidRDefault="00F57219" w:rsidP="00C23CEA">
      <w:pPr>
        <w:pStyle w:val="ac"/>
      </w:pPr>
      <w:r>
        <w:rPr>
          <w:rFonts w:ascii="Times New Roman" w:hint="eastAsia"/>
          <w:szCs w:val="21"/>
        </w:rPr>
        <w:t>配制的外标</w:t>
      </w:r>
      <w:r w:rsidR="00C23CEA" w:rsidRPr="00833D95">
        <w:rPr>
          <w:rFonts w:ascii="Times New Roman" w:hint="eastAsia"/>
          <w:szCs w:val="21"/>
        </w:rPr>
        <w:t>标准储备溶液用</w:t>
      </w:r>
      <w:r>
        <w:rPr>
          <w:rFonts w:ascii="Times New Roman" w:hint="eastAsia"/>
          <w:szCs w:val="21"/>
        </w:rPr>
        <w:t>流动相</w:t>
      </w:r>
      <w:r w:rsidR="00C23CEA" w:rsidRPr="00833D95">
        <w:rPr>
          <w:rFonts w:ascii="Times New Roman" w:hint="eastAsia"/>
          <w:szCs w:val="21"/>
        </w:rPr>
        <w:t>稀释得到</w:t>
      </w:r>
      <w:r w:rsidR="00C23CEA" w:rsidRPr="00833D95">
        <w:rPr>
          <w:rFonts w:ascii="Times New Roman"/>
          <w:szCs w:val="21"/>
        </w:rPr>
        <w:t>浓度</w:t>
      </w:r>
      <w:r w:rsidR="00C23CEA" w:rsidRPr="00833D95">
        <w:rPr>
          <w:rFonts w:ascii="Times New Roman" w:hint="eastAsia"/>
          <w:szCs w:val="21"/>
        </w:rPr>
        <w:t>分别</w:t>
      </w:r>
      <w:r w:rsidR="00C23CEA" w:rsidRPr="00833D95">
        <w:rPr>
          <w:rFonts w:ascii="Times New Roman"/>
          <w:szCs w:val="21"/>
        </w:rPr>
        <w:t>为</w:t>
      </w:r>
      <w:r w:rsidR="002646EA">
        <w:rPr>
          <w:rFonts w:ascii="Times New Roman" w:hint="eastAsia"/>
          <w:szCs w:val="21"/>
        </w:rPr>
        <w:t>0</w:t>
      </w:r>
      <w:r w:rsidR="002646EA">
        <w:rPr>
          <w:rFonts w:ascii="Times New Roman"/>
          <w:szCs w:val="21"/>
        </w:rPr>
        <w:t>.</w:t>
      </w:r>
      <w:r w:rsidR="00BA30DC">
        <w:rPr>
          <w:rFonts w:ascii="Times New Roman"/>
          <w:szCs w:val="21"/>
        </w:rPr>
        <w:t xml:space="preserve">3 </w:t>
      </w:r>
      <w:r w:rsidR="002646EA">
        <w:rPr>
          <w:rFonts w:ascii="Times New Roman" w:hint="eastAsia"/>
          <w:szCs w:val="21"/>
        </w:rPr>
        <w:t>m</w:t>
      </w:r>
      <w:r w:rsidR="00C23CEA" w:rsidRPr="00833D95">
        <w:rPr>
          <w:rFonts w:ascii="Times New Roman"/>
          <w:szCs w:val="21"/>
        </w:rPr>
        <w:t>g/</w:t>
      </w:r>
      <w:r w:rsidR="00C23CEA" w:rsidRPr="00833D95">
        <w:rPr>
          <w:rFonts w:ascii="Times New Roman" w:hint="eastAsia"/>
          <w:szCs w:val="21"/>
        </w:rPr>
        <w:t>m</w:t>
      </w:r>
      <w:r w:rsidR="00C23CEA" w:rsidRPr="00833D95">
        <w:rPr>
          <w:rFonts w:ascii="Times New Roman"/>
          <w:szCs w:val="21"/>
        </w:rPr>
        <w:t>L</w:t>
      </w:r>
      <w:r w:rsidR="00C23CEA" w:rsidRPr="00833D95">
        <w:rPr>
          <w:rFonts w:ascii="Times New Roman" w:hint="eastAsia"/>
          <w:szCs w:val="21"/>
        </w:rPr>
        <w:t>、</w:t>
      </w:r>
      <w:r w:rsidR="002646EA">
        <w:rPr>
          <w:rFonts w:ascii="Times New Roman"/>
          <w:szCs w:val="21"/>
        </w:rPr>
        <w:t>0.</w:t>
      </w:r>
      <w:r w:rsidR="00BA30DC">
        <w:rPr>
          <w:rFonts w:ascii="Times New Roman"/>
          <w:szCs w:val="21"/>
        </w:rPr>
        <w:t>6</w:t>
      </w:r>
      <w:r>
        <w:rPr>
          <w:rFonts w:ascii="Times New Roman"/>
          <w:szCs w:val="21"/>
        </w:rPr>
        <w:t xml:space="preserve"> </w:t>
      </w:r>
      <w:r w:rsidR="002646EA">
        <w:rPr>
          <w:rFonts w:ascii="Times New Roman" w:hint="eastAsia"/>
          <w:szCs w:val="21"/>
        </w:rPr>
        <w:t>m</w:t>
      </w:r>
      <w:r w:rsidR="00C23CEA" w:rsidRPr="00833D95">
        <w:rPr>
          <w:rFonts w:ascii="Times New Roman"/>
          <w:szCs w:val="21"/>
        </w:rPr>
        <w:t>g/</w:t>
      </w:r>
      <w:r w:rsidR="00C23CEA" w:rsidRPr="00833D95">
        <w:rPr>
          <w:rFonts w:ascii="Times New Roman" w:hint="eastAsia"/>
          <w:szCs w:val="21"/>
        </w:rPr>
        <w:t>m</w:t>
      </w:r>
      <w:r w:rsidR="00C23CEA" w:rsidRPr="00833D95">
        <w:rPr>
          <w:rFonts w:ascii="Times New Roman"/>
          <w:szCs w:val="21"/>
        </w:rPr>
        <w:t>L</w:t>
      </w:r>
      <w:r w:rsidR="00C23CEA" w:rsidRPr="00833D95">
        <w:rPr>
          <w:rFonts w:ascii="Times New Roman" w:hint="eastAsia"/>
          <w:szCs w:val="21"/>
        </w:rPr>
        <w:t>、</w:t>
      </w:r>
      <w:r w:rsidR="002646EA">
        <w:rPr>
          <w:rFonts w:ascii="Times New Roman" w:hint="eastAsia"/>
          <w:szCs w:val="21"/>
        </w:rPr>
        <w:t>1</w:t>
      </w:r>
      <w:r w:rsidR="002646EA">
        <w:rPr>
          <w:rFonts w:ascii="Times New Roman"/>
          <w:szCs w:val="21"/>
        </w:rPr>
        <w:t>.2</w:t>
      </w:r>
      <w:r>
        <w:rPr>
          <w:rFonts w:ascii="Times New Roman"/>
          <w:szCs w:val="21"/>
        </w:rPr>
        <w:t xml:space="preserve"> </w:t>
      </w:r>
      <w:r w:rsidR="002646EA">
        <w:rPr>
          <w:rFonts w:ascii="Times New Roman" w:hint="eastAsia"/>
          <w:szCs w:val="21"/>
        </w:rPr>
        <w:t>m</w:t>
      </w:r>
      <w:r w:rsidR="009B433D" w:rsidRPr="00833D95">
        <w:rPr>
          <w:rFonts w:ascii="Times New Roman"/>
          <w:szCs w:val="21"/>
        </w:rPr>
        <w:t>g/</w:t>
      </w:r>
      <w:r w:rsidR="009B433D" w:rsidRPr="00833D95">
        <w:rPr>
          <w:rFonts w:ascii="Times New Roman" w:hint="eastAsia"/>
          <w:szCs w:val="21"/>
        </w:rPr>
        <w:t>m</w:t>
      </w:r>
      <w:r w:rsidR="009B433D" w:rsidRPr="00833D95">
        <w:rPr>
          <w:rFonts w:ascii="Times New Roman"/>
          <w:szCs w:val="21"/>
        </w:rPr>
        <w:t>L</w:t>
      </w:r>
      <w:r w:rsidR="009B433D">
        <w:rPr>
          <w:rFonts w:ascii="Times New Roman" w:hint="eastAsia"/>
          <w:szCs w:val="21"/>
        </w:rPr>
        <w:t>、</w:t>
      </w:r>
      <w:r w:rsidR="002646EA">
        <w:rPr>
          <w:rFonts w:ascii="Times New Roman" w:hint="eastAsia"/>
          <w:szCs w:val="21"/>
        </w:rPr>
        <w:t>2</w:t>
      </w:r>
      <w:r w:rsidR="002646EA">
        <w:rPr>
          <w:rFonts w:ascii="Times New Roman"/>
          <w:szCs w:val="21"/>
        </w:rPr>
        <w:t>.</w:t>
      </w:r>
      <w:r w:rsidR="00BA30DC">
        <w:rPr>
          <w:rFonts w:ascii="Times New Roman"/>
          <w:szCs w:val="21"/>
        </w:rPr>
        <w:t>4</w:t>
      </w:r>
      <w:r>
        <w:rPr>
          <w:rFonts w:ascii="Times New Roman"/>
          <w:szCs w:val="21"/>
        </w:rPr>
        <w:t xml:space="preserve"> </w:t>
      </w:r>
      <w:r w:rsidR="002646EA">
        <w:rPr>
          <w:rFonts w:ascii="Times New Roman" w:hint="eastAsia"/>
          <w:szCs w:val="21"/>
        </w:rPr>
        <w:t>m</w:t>
      </w:r>
      <w:r w:rsidR="009B433D" w:rsidRPr="00833D95">
        <w:rPr>
          <w:rFonts w:ascii="Times New Roman"/>
          <w:szCs w:val="21"/>
        </w:rPr>
        <w:t>g/</w:t>
      </w:r>
      <w:r w:rsidR="009B433D" w:rsidRPr="00833D95">
        <w:rPr>
          <w:rFonts w:ascii="Times New Roman" w:hint="eastAsia"/>
          <w:szCs w:val="21"/>
        </w:rPr>
        <w:t>m</w:t>
      </w:r>
      <w:r w:rsidR="009B433D" w:rsidRPr="00833D95">
        <w:rPr>
          <w:rFonts w:ascii="Times New Roman"/>
          <w:szCs w:val="21"/>
        </w:rPr>
        <w:t>L</w:t>
      </w:r>
      <w:r w:rsidR="009B433D">
        <w:rPr>
          <w:rFonts w:ascii="Times New Roman" w:hint="eastAsia"/>
          <w:szCs w:val="21"/>
        </w:rPr>
        <w:t>和</w:t>
      </w:r>
      <w:r w:rsidR="00BA30DC">
        <w:rPr>
          <w:rFonts w:ascii="Times New Roman" w:hint="eastAsia"/>
          <w:szCs w:val="21"/>
        </w:rPr>
        <w:t>3</w:t>
      </w:r>
      <w:r w:rsidR="00BA30DC">
        <w:rPr>
          <w:rFonts w:ascii="Times New Roman"/>
          <w:szCs w:val="21"/>
        </w:rPr>
        <w:t>.0</w:t>
      </w:r>
      <w:r>
        <w:rPr>
          <w:rFonts w:ascii="Times New Roman"/>
          <w:szCs w:val="21"/>
        </w:rPr>
        <w:t xml:space="preserve"> </w:t>
      </w:r>
      <w:r w:rsidR="002646EA">
        <w:rPr>
          <w:rFonts w:ascii="Times New Roman" w:hint="eastAsia"/>
          <w:szCs w:val="21"/>
        </w:rPr>
        <w:t>m</w:t>
      </w:r>
      <w:r w:rsidR="00C23CEA" w:rsidRPr="00833D95">
        <w:rPr>
          <w:rFonts w:ascii="Times New Roman"/>
          <w:szCs w:val="21"/>
        </w:rPr>
        <w:t>g/</w:t>
      </w:r>
      <w:r w:rsidR="00C23CEA" w:rsidRPr="00833D95">
        <w:rPr>
          <w:rFonts w:ascii="Times New Roman" w:hint="eastAsia"/>
          <w:szCs w:val="21"/>
        </w:rPr>
        <w:t>m</w:t>
      </w:r>
      <w:r w:rsidR="00C23CEA" w:rsidRPr="00833D95">
        <w:rPr>
          <w:rFonts w:ascii="Times New Roman"/>
          <w:szCs w:val="21"/>
        </w:rPr>
        <w:t>L</w:t>
      </w:r>
      <w:r w:rsidR="00C23CEA" w:rsidRPr="00833D95">
        <w:rPr>
          <w:rFonts w:ascii="Times New Roman"/>
          <w:szCs w:val="21"/>
        </w:rPr>
        <w:t>的标准</w:t>
      </w:r>
      <w:r w:rsidR="00C23CEA" w:rsidRPr="00833D95">
        <w:rPr>
          <w:rFonts w:ascii="Times New Roman" w:hint="eastAsia"/>
          <w:szCs w:val="21"/>
        </w:rPr>
        <w:t>工作溶液</w:t>
      </w:r>
      <w:r w:rsidR="00C23CEA" w:rsidRPr="00833D95">
        <w:rPr>
          <w:rFonts w:ascii="Times New Roman" w:hint="eastAsia"/>
        </w:rPr>
        <w:t>，</w:t>
      </w:r>
      <w:r w:rsidR="00C40EBA">
        <w:rPr>
          <w:rFonts w:ascii="Times New Roman" w:hint="eastAsia"/>
        </w:rPr>
        <w:t>临用现配</w:t>
      </w:r>
      <w:r w:rsidR="00C23CEA" w:rsidRPr="00833D95">
        <w:rPr>
          <w:rFonts w:ascii="Times New Roman" w:hint="eastAsia"/>
        </w:rPr>
        <w:t>。</w:t>
      </w:r>
    </w:p>
    <w:p w14:paraId="2D58CE51" w14:textId="77777777"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试样的溶解</w:t>
      </w:r>
    </w:p>
    <w:p w14:paraId="42EFCD92" w14:textId="558491EF" w:rsidR="00C23CEA" w:rsidRPr="00833D95" w:rsidRDefault="00C23CEA" w:rsidP="00C23CEA">
      <w:pPr>
        <w:pStyle w:val="ac"/>
      </w:pPr>
      <w:r w:rsidRPr="00833D95">
        <w:rPr>
          <w:rFonts w:ascii="Times New Roman" w:hint="eastAsia"/>
          <w:szCs w:val="21"/>
        </w:rPr>
        <w:t>做两份</w:t>
      </w:r>
      <w:r w:rsidR="0014119D">
        <w:rPr>
          <w:rFonts w:ascii="Times New Roman" w:hint="eastAsia"/>
          <w:szCs w:val="21"/>
        </w:rPr>
        <w:t>试样</w:t>
      </w:r>
      <w:r w:rsidRPr="00833D95">
        <w:rPr>
          <w:rFonts w:ascii="Times New Roman" w:hint="eastAsia"/>
          <w:szCs w:val="21"/>
        </w:rPr>
        <w:t>的平行测定。</w:t>
      </w:r>
      <w:r w:rsidR="00F57219">
        <w:rPr>
          <w:rFonts w:ascii="Times New Roman" w:hint="eastAsia"/>
          <w:szCs w:val="21"/>
        </w:rPr>
        <w:t>精密</w:t>
      </w:r>
      <w:r w:rsidRPr="00833D95">
        <w:rPr>
          <w:rFonts w:ascii="Times New Roman"/>
          <w:szCs w:val="21"/>
        </w:rPr>
        <w:t>称</w:t>
      </w:r>
      <w:r w:rsidRPr="00833D95">
        <w:rPr>
          <w:rFonts w:ascii="Times New Roman" w:hint="eastAsia"/>
          <w:szCs w:val="21"/>
        </w:rPr>
        <w:t>取</w:t>
      </w:r>
      <w:r w:rsidR="002310DE">
        <w:rPr>
          <w:rFonts w:ascii="Times New Roman" w:hint="eastAsia"/>
          <w:szCs w:val="21"/>
        </w:rPr>
        <w:t>2</w:t>
      </w:r>
      <w:r w:rsidR="00BA30DC">
        <w:rPr>
          <w:rFonts w:ascii="Times New Roman"/>
          <w:szCs w:val="21"/>
        </w:rPr>
        <w:t>0</w:t>
      </w:r>
      <w:r w:rsidRPr="00833D95">
        <w:rPr>
          <w:rFonts w:ascii="Times New Roman"/>
          <w:szCs w:val="21"/>
        </w:rPr>
        <w:t xml:space="preserve"> mg</w:t>
      </w:r>
      <w:r w:rsidRPr="00833D95">
        <w:rPr>
          <w:rFonts w:ascii="Times New Roman"/>
          <w:szCs w:val="21"/>
        </w:rPr>
        <w:t>（精确到</w:t>
      </w:r>
      <w:r w:rsidRPr="00833D95">
        <w:rPr>
          <w:rFonts w:ascii="Times New Roman"/>
          <w:szCs w:val="21"/>
        </w:rPr>
        <w:t>0.01 mg</w:t>
      </w:r>
      <w:r w:rsidRPr="00833D95">
        <w:rPr>
          <w:rFonts w:ascii="Times New Roman"/>
          <w:szCs w:val="21"/>
        </w:rPr>
        <w:t>）</w:t>
      </w:r>
      <w:r w:rsidR="007B5761" w:rsidRPr="007B5761">
        <w:rPr>
          <w:rFonts w:ascii="Times New Roman" w:hint="eastAsia"/>
          <w:szCs w:val="21"/>
          <w:vertAlign w:val="superscript"/>
        </w:rPr>
        <w:t>1</w:t>
      </w:r>
      <w:r w:rsidR="007B5761" w:rsidRPr="007B5761">
        <w:rPr>
          <w:rFonts w:ascii="Times New Roman"/>
          <w:szCs w:val="21"/>
          <w:vertAlign w:val="superscript"/>
        </w:rPr>
        <w:t>5</w:t>
      </w:r>
      <w:r w:rsidR="007B5761">
        <w:rPr>
          <w:rFonts w:ascii="Times New Roman"/>
          <w:szCs w:val="21"/>
        </w:rPr>
        <w:t>N</w:t>
      </w:r>
      <w:r w:rsidR="007B5761">
        <w:rPr>
          <w:rFonts w:ascii="Times New Roman" w:hint="eastAsia"/>
          <w:szCs w:val="21"/>
        </w:rPr>
        <w:t>标记</w:t>
      </w:r>
      <w:r w:rsidR="00F57219">
        <w:rPr>
          <w:rFonts w:ascii="Times New Roman" w:hint="eastAsia"/>
          <w:szCs w:val="21"/>
        </w:rPr>
        <w:t>的</w:t>
      </w:r>
      <w:r w:rsidR="002646EA">
        <w:rPr>
          <w:rFonts w:ascii="Times New Roman" w:hint="eastAsia"/>
          <w:szCs w:val="21"/>
        </w:rPr>
        <w:t>氨基酸</w:t>
      </w:r>
      <w:r w:rsidRPr="00833D95">
        <w:rPr>
          <w:rFonts w:ascii="Times New Roman"/>
          <w:szCs w:val="21"/>
        </w:rPr>
        <w:t>样品</w:t>
      </w:r>
      <w:r w:rsidR="002310DE" w:rsidRPr="00833D95">
        <w:rPr>
          <w:rFonts w:ascii="Times New Roman"/>
          <w:szCs w:val="21"/>
        </w:rPr>
        <w:t>于</w:t>
      </w:r>
      <w:r w:rsidR="002310DE">
        <w:rPr>
          <w:rFonts w:ascii="Times New Roman" w:hint="eastAsia"/>
          <w:szCs w:val="21"/>
        </w:rPr>
        <w:t>10</w:t>
      </w:r>
      <w:r w:rsidR="002310DE" w:rsidRPr="00833D95">
        <w:rPr>
          <w:rFonts w:ascii="Times New Roman"/>
          <w:szCs w:val="21"/>
        </w:rPr>
        <w:t xml:space="preserve"> mL</w:t>
      </w:r>
      <w:r w:rsidR="002310DE">
        <w:rPr>
          <w:rFonts w:ascii="Times New Roman"/>
          <w:szCs w:val="21"/>
        </w:rPr>
        <w:t>容量瓶</w:t>
      </w:r>
      <w:r w:rsidRPr="00833D95">
        <w:rPr>
          <w:rFonts w:ascii="Times New Roman"/>
          <w:szCs w:val="21"/>
        </w:rPr>
        <w:t>，</w:t>
      </w:r>
      <w:r w:rsidR="002310DE">
        <w:rPr>
          <w:rFonts w:ascii="Times New Roman" w:hint="eastAsia"/>
          <w:szCs w:val="21"/>
        </w:rPr>
        <w:t>用</w:t>
      </w:r>
      <w:r w:rsidR="00F57219">
        <w:rPr>
          <w:rFonts w:ascii="Times New Roman" w:hint="eastAsia"/>
          <w:szCs w:val="21"/>
        </w:rPr>
        <w:t>色谱流动相</w:t>
      </w:r>
      <w:r w:rsidR="002310DE">
        <w:rPr>
          <w:rFonts w:ascii="Times New Roman" w:hint="eastAsia"/>
          <w:szCs w:val="21"/>
        </w:rPr>
        <w:t>溶解并</w:t>
      </w:r>
      <w:r w:rsidR="002310DE" w:rsidRPr="00833D95">
        <w:rPr>
          <w:rFonts w:ascii="Times New Roman"/>
          <w:szCs w:val="21"/>
        </w:rPr>
        <w:t>定容</w:t>
      </w:r>
      <w:r w:rsidR="002310DE">
        <w:rPr>
          <w:rFonts w:ascii="Times New Roman" w:hint="eastAsia"/>
          <w:szCs w:val="21"/>
        </w:rPr>
        <w:t>至刻度</w:t>
      </w:r>
      <w:r w:rsidRPr="00833D95">
        <w:rPr>
          <w:rFonts w:ascii="Times New Roman"/>
          <w:szCs w:val="21"/>
        </w:rPr>
        <w:t>。</w:t>
      </w:r>
    </w:p>
    <w:p w14:paraId="04AE3335" w14:textId="77777777"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标准工作曲线的建立</w:t>
      </w:r>
    </w:p>
    <w:p w14:paraId="29EF3193" w14:textId="378DC73A" w:rsidR="00C23CEA" w:rsidRPr="00833D95" w:rsidRDefault="00C23CEA" w:rsidP="00C23CEA">
      <w:pPr>
        <w:pStyle w:val="ac"/>
      </w:pPr>
      <w:r w:rsidRPr="00833D95">
        <w:rPr>
          <w:rFonts w:hint="eastAsia"/>
        </w:rPr>
        <w:lastRenderedPageBreak/>
        <w:t>待高效液相色谱仪稳定后，将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rPr>
            <w:rFonts w:ascii="Times New Roman" w:hint="eastAsia"/>
          </w:rPr>
          <w:t>6</w:t>
        </w:r>
        <w:r w:rsidRPr="00833D95">
          <w:rPr>
            <w:rFonts w:ascii="Times New Roman"/>
          </w:rPr>
          <w:t>.2.5</w:t>
        </w:r>
      </w:smartTag>
      <w:r w:rsidRPr="00833D95">
        <w:rPr>
          <w:rFonts w:ascii="Times New Roman"/>
        </w:rPr>
        <w:t>.</w:t>
      </w:r>
      <w:r w:rsidRPr="00833D95">
        <w:rPr>
          <w:rFonts w:ascii="Times New Roman" w:hint="eastAsia"/>
        </w:rPr>
        <w:t>2</w:t>
      </w:r>
      <w:r w:rsidRPr="00833D95">
        <w:rPr>
          <w:rFonts w:hint="eastAsia"/>
        </w:rPr>
        <w:t>得到的系列标准工作溶液用微孔滤膜过滤后</w:t>
      </w:r>
      <w:r w:rsidR="002310DE">
        <w:rPr>
          <w:rFonts w:hint="eastAsia"/>
        </w:rPr>
        <w:t>供高效液相色谱仪分析</w:t>
      </w:r>
      <w:r w:rsidRPr="00833D95">
        <w:rPr>
          <w:rFonts w:hint="eastAsia"/>
        </w:rPr>
        <w:t>，以标准工作溶液的浓度为横坐标，以测定得到的外标物峰面积平均值为纵坐标，绘制标准工作曲线。</w:t>
      </w:r>
    </w:p>
    <w:p w14:paraId="584DAC84" w14:textId="77777777"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试液的测定</w:t>
      </w:r>
    </w:p>
    <w:p w14:paraId="36E0352C" w14:textId="70F95BEF" w:rsidR="00C23CEA" w:rsidRPr="00833D95" w:rsidRDefault="00C23CEA" w:rsidP="00C23CEA">
      <w:pPr>
        <w:pStyle w:val="ac"/>
      </w:pPr>
      <w:r w:rsidRPr="00833D95">
        <w:rPr>
          <w:rFonts w:hint="eastAsia"/>
        </w:rPr>
        <w:t>将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rPr>
            <w:rFonts w:ascii="Times New Roman" w:hint="eastAsia"/>
          </w:rPr>
          <w:t>6</w:t>
        </w:r>
        <w:r w:rsidRPr="00833D95">
          <w:rPr>
            <w:rFonts w:ascii="Times New Roman"/>
          </w:rPr>
          <w:t>.2.5</w:t>
        </w:r>
      </w:smartTag>
      <w:r w:rsidRPr="00833D95">
        <w:rPr>
          <w:rFonts w:ascii="Times New Roman"/>
        </w:rPr>
        <w:t>.</w:t>
      </w:r>
      <w:r w:rsidRPr="00833D95">
        <w:rPr>
          <w:rFonts w:ascii="Times New Roman" w:hint="eastAsia"/>
        </w:rPr>
        <w:t>3</w:t>
      </w:r>
      <w:r w:rsidRPr="00833D95">
        <w:rPr>
          <w:rFonts w:hint="eastAsia"/>
        </w:rPr>
        <w:t>得到的溶液用微孔滤膜过滤后</w:t>
      </w:r>
      <w:r w:rsidR="002310DE">
        <w:rPr>
          <w:rFonts w:hint="eastAsia"/>
        </w:rPr>
        <w:t>供高效液相色谱仪分析</w:t>
      </w:r>
      <w:r w:rsidRPr="00833D95">
        <w:rPr>
          <w:rFonts w:hint="eastAsia"/>
        </w:rPr>
        <w:t>，</w:t>
      </w:r>
      <w:r w:rsidR="007B5761">
        <w:rPr>
          <w:rFonts w:hint="eastAsia"/>
        </w:rPr>
        <w:t>得到色谱峰面积</w:t>
      </w:r>
      <w:r w:rsidRPr="00833D95">
        <w:rPr>
          <w:rFonts w:hint="eastAsia"/>
        </w:rPr>
        <w:t>，</w:t>
      </w:r>
      <w:r w:rsidR="007568CC">
        <w:rPr>
          <w:rFonts w:hint="eastAsia"/>
        </w:rPr>
        <w:t>根据标准工作曲线</w:t>
      </w:r>
      <w:r w:rsidRPr="00833D95">
        <w:rPr>
          <w:rFonts w:hint="eastAsia"/>
        </w:rPr>
        <w:t>得到试样溶液的浓度，代入公式（1）得试样的纯度。</w:t>
      </w:r>
    </w:p>
    <w:p w14:paraId="52649E11" w14:textId="77777777"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分析结果的计算与表述</w:t>
      </w:r>
    </w:p>
    <w:p w14:paraId="7910DE25" w14:textId="77777777"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产品的纯度</w:t>
      </w:r>
    </w:p>
    <w:p w14:paraId="7E0CEC82" w14:textId="77777777" w:rsidR="00643674" w:rsidRDefault="00C23CEA" w:rsidP="00643674">
      <w:pPr>
        <w:ind w:firstLineChars="200" w:firstLine="420"/>
      </w:pPr>
      <w:r w:rsidRPr="00833D95">
        <w:rPr>
          <w:rFonts w:ascii="宋体" w:hint="eastAsia"/>
          <w:noProof/>
          <w:kern w:val="0"/>
          <w:szCs w:val="20"/>
        </w:rPr>
        <w:t>纯度w，数值以%表示，按式</w:t>
      </w:r>
      <w:r w:rsidRPr="00833D95">
        <w:rPr>
          <w:rFonts w:ascii="宋体"/>
          <w:noProof/>
          <w:kern w:val="0"/>
          <w:szCs w:val="20"/>
        </w:rPr>
        <w:t>(1)</w:t>
      </w:r>
      <w:r w:rsidRPr="00833D95">
        <w:rPr>
          <w:rFonts w:ascii="宋体" w:hint="eastAsia"/>
          <w:noProof/>
          <w:kern w:val="0"/>
          <w:szCs w:val="20"/>
        </w:rPr>
        <w:t>计算</w:t>
      </w:r>
      <w:r w:rsidRPr="00833D95">
        <w:rPr>
          <w:rFonts w:hint="eastAsia"/>
        </w:rPr>
        <w:t>：</w:t>
      </w:r>
    </w:p>
    <w:p w14:paraId="542FC98E" w14:textId="2C5EA8B3" w:rsidR="00C23CEA" w:rsidRPr="00643674" w:rsidRDefault="00C23CEA" w:rsidP="00643674">
      <w:pPr>
        <w:ind w:firstLineChars="200" w:firstLine="420"/>
      </w:pPr>
      <w:r w:rsidRPr="00833D95">
        <w:rPr>
          <w:rFonts w:hint="eastAsia"/>
          <w:lang w:val="sv-SE"/>
        </w:rPr>
        <w:t xml:space="preserve"> </w:t>
      </w:r>
      <w:r w:rsidR="00643674">
        <w:rPr>
          <w:lang w:val="sv-SE"/>
        </w:rPr>
        <w:t xml:space="preserve">      </w:t>
      </w:r>
      <w:r w:rsidRPr="00833D95">
        <w:rPr>
          <w:rFonts w:hint="eastAsia"/>
          <w:lang w:val="sv-SE"/>
        </w:rPr>
        <w:t xml:space="preserve">  </w:t>
      </w:r>
      <w:r w:rsidRPr="00643674">
        <w:rPr>
          <w:rFonts w:ascii="Times New Roman" w:hint="eastAsia"/>
          <w:i/>
          <w:szCs w:val="21"/>
        </w:rPr>
        <w:t xml:space="preserve"> </w:t>
      </w:r>
      <m:oMath>
        <m:r>
          <w:rPr>
            <w:rFonts w:ascii="Cambria Math" w:hAnsi="Cambria Math"/>
            <w:szCs w:val="21"/>
          </w:rPr>
          <m:t>w=k</m:t>
        </m:r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 xml:space="preserve">   c     V     X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ST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m</m:t>
            </m:r>
          </m:den>
        </m:f>
      </m:oMath>
      <w:r w:rsidRPr="00833D95">
        <w:rPr>
          <w:rFonts w:hint="eastAsia"/>
          <w:lang w:val="sv-SE"/>
        </w:rPr>
        <w:t xml:space="preserve"> </w:t>
      </w:r>
      <w:r w:rsidR="00643674">
        <w:rPr>
          <w:lang w:val="sv-SE"/>
        </w:rPr>
        <w:t xml:space="preserve">          </w:t>
      </w:r>
      <w:r w:rsidRPr="00833D95">
        <w:rPr>
          <w:lang w:val="sv-SE"/>
        </w:rPr>
        <w:t>……………………………………</w:t>
      </w:r>
      <w:r w:rsidRPr="00833D95">
        <w:rPr>
          <w:rFonts w:hint="eastAsia"/>
          <w:lang w:val="sv-SE"/>
        </w:rPr>
        <w:t xml:space="preserve">  (1)</w:t>
      </w:r>
    </w:p>
    <w:p w14:paraId="08D69463" w14:textId="52F269AE" w:rsidR="007B5761" w:rsidRPr="00643674" w:rsidRDefault="007B5761" w:rsidP="00643674">
      <w:pPr>
        <w:ind w:firstLineChars="800" w:firstLine="1680"/>
        <w:rPr>
          <w:lang w:val="sv-SE"/>
        </w:rPr>
      </w:pPr>
      <w:r w:rsidRPr="00833D95">
        <w:rPr>
          <w:rFonts w:ascii="Times New Roman"/>
          <w:i/>
          <w:szCs w:val="21"/>
        </w:rPr>
        <w:t>k</w:t>
      </w:r>
      <w:r>
        <w:rPr>
          <w:rFonts w:ascii="Times New Roman" w:hint="eastAsia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i/>
                <w:noProof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noProof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w:rPr>
                    <w:rFonts w:ascii="Cambria Math" w:hAnsi="Cambria Math" w:hint="eastAsia"/>
                    <w:szCs w:val="21"/>
                  </w:rPr>
                  <m:t>标记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noProof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w:rPr>
                    <w:rFonts w:ascii="Cambria Math" w:hAnsi="Cambria Math" w:hint="eastAsia"/>
                    <w:szCs w:val="21"/>
                  </w:rPr>
                  <m:t>标品</m:t>
                </m:r>
              </m:sub>
            </m:sSub>
          </m:den>
        </m:f>
      </m:oMath>
      <w:r>
        <w:rPr>
          <w:rFonts w:ascii="Times New Roman" w:hint="eastAsia"/>
          <w:i/>
          <w:szCs w:val="21"/>
        </w:rPr>
        <w:t xml:space="preserve"> </w:t>
      </w:r>
      <w:r>
        <w:rPr>
          <w:rFonts w:ascii="Times New Roman"/>
          <w:i/>
          <w:szCs w:val="21"/>
        </w:rPr>
        <w:t xml:space="preserve">          </w:t>
      </w:r>
      <w:r w:rsidR="00643674">
        <w:rPr>
          <w:rFonts w:ascii="Times New Roman"/>
          <w:i/>
          <w:szCs w:val="21"/>
        </w:rPr>
        <w:t xml:space="preserve">    </w:t>
      </w:r>
      <w:r>
        <w:rPr>
          <w:rFonts w:ascii="Times New Roman"/>
          <w:i/>
          <w:szCs w:val="21"/>
        </w:rPr>
        <w:t xml:space="preserve">   </w:t>
      </w:r>
      <w:r w:rsidRPr="00833D95">
        <w:rPr>
          <w:lang w:val="sv-SE"/>
        </w:rPr>
        <w:t>……</w:t>
      </w:r>
      <w:proofErr w:type="gramStart"/>
      <w:r w:rsidRPr="00833D95">
        <w:rPr>
          <w:lang w:val="sv-SE"/>
        </w:rPr>
        <w:t>………………………………</w:t>
      </w:r>
      <w:proofErr w:type="gramEnd"/>
      <w:r w:rsidRPr="00833D95">
        <w:rPr>
          <w:rFonts w:hint="eastAsia"/>
          <w:lang w:val="sv-SE"/>
        </w:rPr>
        <w:t xml:space="preserve">  (</w:t>
      </w:r>
      <w:r>
        <w:rPr>
          <w:lang w:val="sv-SE"/>
        </w:rPr>
        <w:t>2</w:t>
      </w:r>
      <w:r w:rsidRPr="00833D95">
        <w:rPr>
          <w:rFonts w:hint="eastAsia"/>
          <w:lang w:val="sv-SE"/>
        </w:rPr>
        <w:t>)</w:t>
      </w:r>
    </w:p>
    <w:p w14:paraId="485428BF" w14:textId="6B8C84FB" w:rsidR="00C23CEA" w:rsidRPr="00833D95" w:rsidRDefault="00C23CEA" w:rsidP="00C23CEA">
      <w:pPr>
        <w:pStyle w:val="ac"/>
        <w:rPr>
          <w:lang w:val="sv-SE"/>
        </w:rPr>
      </w:pPr>
      <w:r w:rsidRPr="00833D95">
        <w:rPr>
          <w:rFonts w:hint="eastAsia"/>
        </w:rPr>
        <w:t>式中</w:t>
      </w:r>
      <w:r w:rsidRPr="00833D95">
        <w:rPr>
          <w:rFonts w:hint="eastAsia"/>
          <w:lang w:val="sv-SE"/>
        </w:rPr>
        <w:t>：</w:t>
      </w:r>
    </w:p>
    <w:p w14:paraId="5FAC1142" w14:textId="2B71C578"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 w:hint="eastAsia"/>
          <w:i/>
        </w:rPr>
        <w:t>w</w:t>
      </w:r>
      <w:r w:rsidRPr="00833D95">
        <w:rPr>
          <w:rFonts w:ascii="Times New Roman"/>
        </w:rPr>
        <w:t>——</w:t>
      </w:r>
      <w:r w:rsidR="00F57219">
        <w:rPr>
          <w:rFonts w:ascii="Times New Roman" w:hint="eastAsia"/>
        </w:rPr>
        <w:t>待测</w:t>
      </w:r>
      <w:r w:rsidRPr="00833D95">
        <w:rPr>
          <w:rFonts w:ascii="Times New Roman"/>
        </w:rPr>
        <w:t>产品纯度的数值，单位为质量分数（％）；</w:t>
      </w:r>
    </w:p>
    <w:p w14:paraId="671F0410" w14:textId="0F58A522" w:rsidR="00C23CEA" w:rsidRPr="00833D95" w:rsidRDefault="00C23CEA" w:rsidP="00C23CEA">
      <w:pPr>
        <w:pStyle w:val="ac"/>
        <w:rPr>
          <w:rFonts w:ascii="Times New Roman"/>
          <w:szCs w:val="21"/>
        </w:rPr>
      </w:pPr>
      <w:r w:rsidRPr="00833D95">
        <w:rPr>
          <w:rFonts w:ascii="Times New Roman"/>
          <w:i/>
          <w:szCs w:val="21"/>
        </w:rPr>
        <w:t>k</w:t>
      </w:r>
      <w:r w:rsidRPr="00833D95">
        <w:rPr>
          <w:rFonts w:ascii="Times New Roman"/>
          <w:szCs w:val="21"/>
        </w:rPr>
        <w:t>——</w:t>
      </w:r>
      <w:r w:rsidR="00F57219" w:rsidRPr="00F57219">
        <w:rPr>
          <w:rFonts w:ascii="Times New Roman"/>
          <w:vertAlign w:val="superscript"/>
        </w:rPr>
        <w:t>15</w:t>
      </w:r>
      <w:r w:rsidR="00F57219">
        <w:rPr>
          <w:rFonts w:ascii="Times New Roman"/>
        </w:rPr>
        <w:t>N</w:t>
      </w:r>
      <w:r w:rsidR="00F57219">
        <w:rPr>
          <w:rFonts w:ascii="Times New Roman" w:hint="eastAsia"/>
        </w:rPr>
        <w:t>标记的氨基酸</w:t>
      </w:r>
      <w:r w:rsidR="002310DE" w:rsidRPr="002310DE">
        <w:rPr>
          <w:rFonts w:ascii="Times New Roman"/>
          <w:color w:val="000000"/>
          <w:szCs w:val="21"/>
        </w:rPr>
        <w:t>与</w:t>
      </w:r>
      <w:r w:rsidR="00F57219">
        <w:rPr>
          <w:rFonts w:ascii="Times New Roman" w:hint="eastAsia"/>
          <w:color w:val="000000"/>
          <w:szCs w:val="21"/>
        </w:rPr>
        <w:t>天然丰度</w:t>
      </w:r>
      <w:r w:rsidR="007B5761">
        <w:rPr>
          <w:rFonts w:ascii="Times New Roman" w:hint="eastAsia"/>
          <w:color w:val="000000"/>
          <w:szCs w:val="21"/>
        </w:rPr>
        <w:t>氨基酸</w:t>
      </w:r>
      <w:r w:rsidR="002310DE" w:rsidRPr="002310DE">
        <w:rPr>
          <w:rFonts w:ascii="Times New Roman"/>
          <w:color w:val="000000"/>
          <w:szCs w:val="21"/>
        </w:rPr>
        <w:t>标准品的质量校正系数</w:t>
      </w:r>
      <w:r w:rsidR="00F57219">
        <w:rPr>
          <w:rFonts w:ascii="Times New Roman" w:hint="eastAsia"/>
          <w:szCs w:val="21"/>
        </w:rPr>
        <w:t>；</w:t>
      </w:r>
    </w:p>
    <w:p w14:paraId="01B87D6A" w14:textId="158C59A9" w:rsidR="007B5761" w:rsidRDefault="00F57219" w:rsidP="00C23CEA">
      <w:pPr>
        <w:pStyle w:val="ac"/>
        <w:rPr>
          <w:rFonts w:ascii="Times New Roman"/>
        </w:rPr>
      </w:pPr>
      <w:r>
        <w:rPr>
          <w:rFonts w:ascii="Times New Roman" w:hint="eastAsia"/>
          <w:i/>
        </w:rPr>
        <w:t>M</w:t>
      </w:r>
      <w:r w:rsidR="007B5761" w:rsidRPr="007B5761">
        <w:rPr>
          <w:rFonts w:ascii="Times New Roman" w:hint="eastAsia"/>
          <w:i/>
          <w:vertAlign w:val="subscript"/>
        </w:rPr>
        <w:t>标记</w:t>
      </w:r>
      <w:r w:rsidR="007B5761" w:rsidRPr="00833D95">
        <w:rPr>
          <w:rFonts w:ascii="Times New Roman"/>
        </w:rPr>
        <w:t>——</w:t>
      </w:r>
      <w:r w:rsidR="007B5761" w:rsidRPr="00F57219">
        <w:rPr>
          <w:rFonts w:ascii="Times New Roman"/>
          <w:vertAlign w:val="superscript"/>
        </w:rPr>
        <w:t>15</w:t>
      </w:r>
      <w:r w:rsidR="007B5761">
        <w:rPr>
          <w:rFonts w:ascii="Times New Roman"/>
        </w:rPr>
        <w:t>N</w:t>
      </w:r>
      <w:r w:rsidR="007B5761">
        <w:rPr>
          <w:rFonts w:ascii="Times New Roman" w:hint="eastAsia"/>
        </w:rPr>
        <w:t>标记氨基酸的摩尔质量，单位为</w:t>
      </w:r>
      <w:r w:rsidR="00F2247B">
        <w:rPr>
          <w:rFonts w:ascii="Times New Roman" w:hint="eastAsia"/>
        </w:rPr>
        <w:t xml:space="preserve"> </w:t>
      </w:r>
      <w:r w:rsidR="007B5761">
        <w:rPr>
          <w:rFonts w:ascii="Times New Roman" w:hint="eastAsia"/>
        </w:rPr>
        <w:t>mol</w:t>
      </w:r>
      <w:r w:rsidR="007B5761">
        <w:rPr>
          <w:rFonts w:ascii="Times New Roman"/>
        </w:rPr>
        <w:t>/</w:t>
      </w:r>
      <w:r w:rsidR="007B5761">
        <w:rPr>
          <w:rFonts w:ascii="Times New Roman" w:hint="eastAsia"/>
        </w:rPr>
        <w:t>g</w:t>
      </w:r>
      <w:r w:rsidR="007B5761">
        <w:rPr>
          <w:rFonts w:ascii="Times New Roman" w:hint="eastAsia"/>
        </w:rPr>
        <w:t>；</w:t>
      </w:r>
    </w:p>
    <w:p w14:paraId="555BF735" w14:textId="01899100" w:rsidR="007B5761" w:rsidRPr="007B5761" w:rsidRDefault="00F57219" w:rsidP="007B5761">
      <w:pPr>
        <w:pStyle w:val="ac"/>
        <w:rPr>
          <w:rFonts w:ascii="Times New Roman"/>
        </w:rPr>
      </w:pPr>
      <w:r>
        <w:rPr>
          <w:rFonts w:ascii="Times New Roman" w:hint="eastAsia"/>
          <w:i/>
        </w:rPr>
        <w:t>M</w:t>
      </w:r>
      <w:r w:rsidR="007B5761" w:rsidRPr="007B5761">
        <w:rPr>
          <w:rFonts w:ascii="Times New Roman" w:hint="eastAsia"/>
          <w:i/>
          <w:vertAlign w:val="subscript"/>
        </w:rPr>
        <w:t>标</w:t>
      </w:r>
      <w:r w:rsidR="007B5761">
        <w:rPr>
          <w:rFonts w:ascii="Times New Roman" w:hint="eastAsia"/>
          <w:i/>
          <w:vertAlign w:val="subscript"/>
        </w:rPr>
        <w:t>品</w:t>
      </w:r>
      <w:r w:rsidR="007B5761" w:rsidRPr="00833D95">
        <w:rPr>
          <w:rFonts w:ascii="Times New Roman"/>
        </w:rPr>
        <w:t>——</w:t>
      </w:r>
      <w:r>
        <w:rPr>
          <w:rFonts w:ascii="Times New Roman" w:hint="eastAsia"/>
        </w:rPr>
        <w:t>待测</w:t>
      </w:r>
      <w:r w:rsidRPr="00833D95">
        <w:rPr>
          <w:rFonts w:ascii="Times New Roman"/>
        </w:rPr>
        <w:t>产品</w:t>
      </w:r>
      <w:r w:rsidR="007B5761">
        <w:rPr>
          <w:rFonts w:ascii="Times New Roman" w:hint="eastAsia"/>
        </w:rPr>
        <w:t>的摩尔质量，单位为</w:t>
      </w:r>
      <w:r w:rsidR="00F2247B">
        <w:rPr>
          <w:rFonts w:ascii="Times New Roman" w:hint="eastAsia"/>
        </w:rPr>
        <w:t xml:space="preserve"> </w:t>
      </w:r>
      <w:r w:rsidR="007B5761">
        <w:rPr>
          <w:rFonts w:ascii="Times New Roman" w:hint="eastAsia"/>
        </w:rPr>
        <w:t>mol</w:t>
      </w:r>
      <w:r w:rsidR="007B5761">
        <w:rPr>
          <w:rFonts w:ascii="Times New Roman"/>
        </w:rPr>
        <w:t>/</w:t>
      </w:r>
      <w:r w:rsidR="007B5761">
        <w:rPr>
          <w:rFonts w:ascii="Times New Roman" w:hint="eastAsia"/>
        </w:rPr>
        <w:t>g</w:t>
      </w:r>
      <w:r w:rsidR="007B5761">
        <w:rPr>
          <w:rFonts w:ascii="Times New Roman" w:hint="eastAsia"/>
        </w:rPr>
        <w:t>；</w:t>
      </w:r>
    </w:p>
    <w:p w14:paraId="2BEBDA04" w14:textId="70C414F6"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  <w:i/>
        </w:rPr>
        <w:t>c</w:t>
      </w:r>
      <w:r w:rsidRPr="00833D95">
        <w:rPr>
          <w:rFonts w:ascii="Times New Roman"/>
        </w:rPr>
        <w:t>——</w:t>
      </w:r>
      <w:r w:rsidRPr="00833D95">
        <w:rPr>
          <w:rFonts w:ascii="Times New Roman" w:hint="eastAsia"/>
        </w:rPr>
        <w:t>试样</w:t>
      </w:r>
      <w:r w:rsidRPr="00833D95">
        <w:rPr>
          <w:rFonts w:ascii="Times New Roman"/>
        </w:rPr>
        <w:t>峰面积平均值在标准工作曲线上对应的</w:t>
      </w:r>
      <w:r w:rsidR="007568CC">
        <w:rPr>
          <w:rFonts w:ascii="Times New Roman" w:hint="eastAsia"/>
        </w:rPr>
        <w:t>样品</w:t>
      </w:r>
      <w:r w:rsidRPr="00833D95">
        <w:rPr>
          <w:rFonts w:ascii="Times New Roman"/>
        </w:rPr>
        <w:t>溶液浓度，单位为</w:t>
      </w:r>
      <w:r w:rsidRPr="00833D95">
        <w:rPr>
          <w:rFonts w:ascii="Times New Roman" w:hint="eastAsia"/>
        </w:rPr>
        <w:t>微</w:t>
      </w:r>
      <w:r w:rsidRPr="00833D95">
        <w:rPr>
          <w:rFonts w:ascii="Times New Roman"/>
        </w:rPr>
        <w:t>克每</w:t>
      </w:r>
      <w:r>
        <w:rPr>
          <w:rFonts w:ascii="Times New Roman" w:hint="eastAsia"/>
        </w:rPr>
        <w:t>毫</w:t>
      </w:r>
      <w:r w:rsidRPr="00833D95">
        <w:rPr>
          <w:rFonts w:ascii="Times New Roman"/>
        </w:rPr>
        <w:t>升（</w:t>
      </w:r>
      <w:r w:rsidR="007B5761">
        <w:rPr>
          <w:rFonts w:ascii="Times New Roman" w:hint="eastAsia"/>
          <w:szCs w:val="21"/>
        </w:rPr>
        <w:t>m</w:t>
      </w:r>
      <w:r w:rsidRPr="00833D95">
        <w:rPr>
          <w:rFonts w:ascii="Times New Roman"/>
          <w:szCs w:val="21"/>
        </w:rPr>
        <w:t>g/</w:t>
      </w:r>
      <w:r w:rsidRPr="00833D95">
        <w:rPr>
          <w:rFonts w:ascii="Times New Roman" w:hint="eastAsia"/>
          <w:szCs w:val="21"/>
        </w:rPr>
        <w:t>m</w:t>
      </w:r>
      <w:r w:rsidRPr="00833D95">
        <w:rPr>
          <w:rFonts w:ascii="Times New Roman"/>
          <w:szCs w:val="21"/>
        </w:rPr>
        <w:t>L</w:t>
      </w:r>
      <w:r w:rsidRPr="00833D95">
        <w:rPr>
          <w:rFonts w:ascii="Times New Roman"/>
        </w:rPr>
        <w:t>）；</w:t>
      </w:r>
    </w:p>
    <w:p w14:paraId="12179D21" w14:textId="5CEE61C1"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  <w:i/>
        </w:rPr>
        <w:t>V</w:t>
      </w:r>
      <w:r w:rsidRPr="00833D95">
        <w:rPr>
          <w:rFonts w:ascii="Times New Roman"/>
        </w:rPr>
        <w:t>——</w:t>
      </w:r>
      <w:r w:rsidRPr="00833D95">
        <w:rPr>
          <w:rFonts w:ascii="Times New Roman" w:hint="eastAsia"/>
        </w:rPr>
        <w:t>试液</w:t>
      </w:r>
      <w:r w:rsidRPr="00833D95">
        <w:rPr>
          <w:rFonts w:ascii="Times New Roman"/>
        </w:rPr>
        <w:t>的定容体积，单位为</w:t>
      </w:r>
      <w:r>
        <w:rPr>
          <w:rFonts w:ascii="Times New Roman" w:hint="eastAsia"/>
        </w:rPr>
        <w:t>毫</w:t>
      </w:r>
      <w:r w:rsidRPr="00833D95">
        <w:rPr>
          <w:rFonts w:ascii="Times New Roman"/>
        </w:rPr>
        <w:t>升</w:t>
      </w:r>
      <w:r w:rsidR="00F2247B" w:rsidRPr="00025C21">
        <w:rPr>
          <w:rFonts w:ascii="Times New Roman"/>
          <w:color w:val="000000"/>
          <w:kern w:val="0"/>
          <w:sz w:val="20"/>
          <w:szCs w:val="21"/>
        </w:rPr>
        <w:t>( mL)</w:t>
      </w:r>
      <w:r w:rsidRPr="00833D95">
        <w:rPr>
          <w:rFonts w:ascii="Times New Roman"/>
        </w:rPr>
        <w:t>；</w:t>
      </w:r>
    </w:p>
    <w:p w14:paraId="2EF3AE04" w14:textId="2A93C216" w:rsidR="00C23CEA" w:rsidRPr="00833D95" w:rsidRDefault="00C23CEA" w:rsidP="00C23CEA">
      <w:pPr>
        <w:pStyle w:val="ac"/>
        <w:ind w:firstLineChars="182" w:firstLine="382"/>
        <w:rPr>
          <w:rFonts w:ascii="Times New Roman"/>
          <w:szCs w:val="21"/>
        </w:rPr>
      </w:pPr>
      <w:r w:rsidRPr="00833D95">
        <w:rPr>
          <w:rFonts w:ascii="Times New Roman"/>
          <w:i/>
          <w:szCs w:val="21"/>
        </w:rPr>
        <w:t>X</w:t>
      </w:r>
      <w:r w:rsidRPr="00833D95">
        <w:rPr>
          <w:rFonts w:ascii="Times New Roman"/>
          <w:szCs w:val="21"/>
          <w:vertAlign w:val="subscript"/>
        </w:rPr>
        <w:t>ST</w:t>
      </w:r>
      <w:r w:rsidRPr="00833D95">
        <w:rPr>
          <w:rFonts w:ascii="Times New Roman"/>
          <w:szCs w:val="21"/>
        </w:rPr>
        <w:t>——</w:t>
      </w:r>
      <w:r w:rsidR="00061AF5">
        <w:rPr>
          <w:rFonts w:ascii="Times New Roman" w:hint="eastAsia"/>
          <w:szCs w:val="21"/>
        </w:rPr>
        <w:t>氨基酸</w:t>
      </w:r>
      <w:r w:rsidRPr="00833D95">
        <w:rPr>
          <w:rFonts w:ascii="Times New Roman"/>
          <w:szCs w:val="21"/>
        </w:rPr>
        <w:t>标准品标注纯度的数值</w:t>
      </w:r>
      <w:r w:rsidR="00F2247B">
        <w:rPr>
          <w:rFonts w:ascii="Times New Roman" w:hint="eastAsia"/>
          <w:szCs w:val="21"/>
        </w:rPr>
        <w:t>，</w:t>
      </w:r>
      <w:r w:rsidRPr="00833D95">
        <w:rPr>
          <w:rFonts w:ascii="Times New Roman"/>
          <w:szCs w:val="21"/>
        </w:rPr>
        <w:t>单位为质量分数（％）；</w:t>
      </w:r>
    </w:p>
    <w:p w14:paraId="55679DAD" w14:textId="77777777"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  <w:i/>
        </w:rPr>
        <w:t>m</w:t>
      </w:r>
      <w:r w:rsidRPr="00833D95">
        <w:rPr>
          <w:rFonts w:ascii="Times New Roman"/>
        </w:rPr>
        <w:t>——</w:t>
      </w:r>
      <w:r w:rsidR="007568CC">
        <w:rPr>
          <w:rFonts w:ascii="Times New Roman" w:hint="eastAsia"/>
        </w:rPr>
        <w:t>试样</w:t>
      </w:r>
      <w:r w:rsidRPr="00833D95">
        <w:rPr>
          <w:rFonts w:ascii="Times New Roman" w:hint="eastAsia"/>
        </w:rPr>
        <w:t>质量的数值，单位为</w:t>
      </w:r>
      <w:r>
        <w:rPr>
          <w:rFonts w:ascii="Times New Roman" w:hint="eastAsia"/>
        </w:rPr>
        <w:t>毫</w:t>
      </w:r>
      <w:r w:rsidRPr="00833D95">
        <w:rPr>
          <w:rFonts w:ascii="Times New Roman" w:hint="eastAsia"/>
        </w:rPr>
        <w:t>克（</w:t>
      </w:r>
      <w:r w:rsidRPr="00833D95">
        <w:rPr>
          <w:rFonts w:ascii="Times New Roman" w:hint="eastAsia"/>
        </w:rPr>
        <w:t>m</w:t>
      </w:r>
      <w:r w:rsidRPr="00833D95">
        <w:rPr>
          <w:rFonts w:ascii="Times New Roman"/>
        </w:rPr>
        <w:t>g</w:t>
      </w:r>
      <w:r w:rsidRPr="00833D95">
        <w:rPr>
          <w:rFonts w:ascii="Times New Roman" w:hint="eastAsia"/>
        </w:rPr>
        <w:t>）</w:t>
      </w:r>
      <w:r w:rsidRPr="00833D95">
        <w:rPr>
          <w:rFonts w:ascii="Times New Roman"/>
        </w:rPr>
        <w:t>。</w:t>
      </w:r>
    </w:p>
    <w:p w14:paraId="0318E7F8" w14:textId="77777777" w:rsidR="00C23CEA" w:rsidRPr="00833D95" w:rsidRDefault="00C23CEA" w:rsidP="00C23CEA">
      <w:pPr>
        <w:pStyle w:val="ac"/>
        <w:ind w:firstLineChars="0" w:firstLine="0"/>
        <w:rPr>
          <w:rFonts w:ascii="Times New Roman"/>
        </w:rPr>
      </w:pPr>
      <w:r w:rsidRPr="00833D95">
        <w:rPr>
          <w:rFonts w:ascii="Times New Roman" w:hint="eastAsia"/>
        </w:rPr>
        <w:t xml:space="preserve">    </w:t>
      </w:r>
      <w:r w:rsidRPr="00833D95">
        <w:rPr>
          <w:rFonts w:ascii="Times New Roman" w:hint="eastAsia"/>
        </w:rPr>
        <w:t>计算结果保留到小数点后一位，</w:t>
      </w:r>
      <w:r w:rsidRPr="00833D95">
        <w:rPr>
          <w:rFonts w:hint="eastAsia"/>
        </w:rPr>
        <w:t>取平行测定结果的算术平均值作为测定结果。</w:t>
      </w:r>
    </w:p>
    <w:p w14:paraId="6D87BAB5" w14:textId="77777777" w:rsidR="00C23CEA" w:rsidRPr="00833D95" w:rsidRDefault="00C23CEA" w:rsidP="00C23CEA">
      <w:pPr>
        <w:pStyle w:val="a3"/>
        <w:spacing w:before="156" w:after="156"/>
        <w:ind w:left="0"/>
      </w:pPr>
      <w:r w:rsidRPr="00833D95">
        <w:rPr>
          <w:rFonts w:hint="eastAsia"/>
        </w:rPr>
        <w:t>允许差</w:t>
      </w:r>
    </w:p>
    <w:p w14:paraId="0B1292A4" w14:textId="71A5906D" w:rsidR="00C23CEA" w:rsidRPr="00833D95" w:rsidRDefault="00C23CEA" w:rsidP="00C23CEA">
      <w:pPr>
        <w:pStyle w:val="ac"/>
      </w:pPr>
      <w:r w:rsidRPr="00833D95">
        <w:rPr>
          <w:rFonts w:hint="eastAsia"/>
        </w:rPr>
        <w:t>两次平行测定结果的相对偏差</w:t>
      </w:r>
      <w:r w:rsidRPr="00833D95">
        <w:rPr>
          <w:rFonts w:hAnsi="宋体" w:hint="eastAsia"/>
        </w:rPr>
        <w:t>≤</w:t>
      </w:r>
      <w:r w:rsidRPr="00833D95">
        <w:rPr>
          <w:rFonts w:ascii="Times New Roman" w:hint="eastAsia"/>
        </w:rPr>
        <w:t>0.5</w:t>
      </w:r>
      <w:r w:rsidR="00F57219">
        <w:rPr>
          <w:rFonts w:ascii="Times New Roman"/>
        </w:rPr>
        <w:t xml:space="preserve"> </w:t>
      </w:r>
      <w:r w:rsidRPr="00833D95">
        <w:rPr>
          <w:rFonts w:ascii="Times New Roman"/>
        </w:rPr>
        <w:t>%</w:t>
      </w:r>
      <w:r w:rsidRPr="00833D95">
        <w:rPr>
          <w:rFonts w:hint="eastAsia"/>
        </w:rPr>
        <w:t>。</w:t>
      </w:r>
    </w:p>
    <w:p w14:paraId="629062BC" w14:textId="77777777" w:rsidR="00C23CEA" w:rsidRPr="00833D95" w:rsidRDefault="002310DE" w:rsidP="00C23CEA">
      <w:pPr>
        <w:pStyle w:val="a1"/>
        <w:spacing w:before="156" w:after="156"/>
      </w:pPr>
      <w:r w:rsidRPr="002310DE">
        <w:rPr>
          <w:rFonts w:hAnsi="黑体" w:hint="eastAsia"/>
          <w:color w:val="000000"/>
          <w:sz w:val="21"/>
          <w:vertAlign w:val="superscript"/>
        </w:rPr>
        <w:t>15</w:t>
      </w:r>
      <w:r w:rsidRPr="002310DE">
        <w:rPr>
          <w:rFonts w:hAnsi="黑体" w:hint="eastAsia"/>
          <w:color w:val="000000"/>
          <w:sz w:val="21"/>
        </w:rPr>
        <w:t>N</w:t>
      </w:r>
      <w:r w:rsidR="00C23CEA" w:rsidRPr="00833D95">
        <w:rPr>
          <w:rFonts w:hint="eastAsia"/>
        </w:rPr>
        <w:t>同位素丰度 液相色谱-质谱法</w:t>
      </w:r>
    </w:p>
    <w:p w14:paraId="5828B93C" w14:textId="77777777" w:rsidR="00C23CEA" w:rsidRPr="00833D95" w:rsidRDefault="00C23CEA" w:rsidP="00C23CEA">
      <w:pPr>
        <w:pStyle w:val="a1"/>
        <w:numPr>
          <w:ilvl w:val="0"/>
          <w:numId w:val="0"/>
        </w:numPr>
        <w:spacing w:before="156" w:after="156"/>
        <w:rPr>
          <w:rFonts w:ascii="Times New Roman"/>
        </w:rPr>
      </w:pPr>
      <w:bookmarkStart w:id="8" w:name="_Hlk36570695"/>
      <w:bookmarkStart w:id="9" w:name="_Hlk3657067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t>6.3.1</w:t>
        </w:r>
      </w:smartTag>
      <w:r w:rsidRPr="00833D95">
        <w:t xml:space="preserve"> </w:t>
      </w:r>
      <w:r w:rsidRPr="00833D95">
        <w:rPr>
          <w:rFonts w:ascii="Times New Roman"/>
        </w:rPr>
        <w:t>方法原理</w:t>
      </w:r>
    </w:p>
    <w:bookmarkEnd w:id="8"/>
    <w:p w14:paraId="2D572510" w14:textId="008C3DBC"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将样品</w:t>
      </w:r>
      <w:bookmarkStart w:id="10" w:name="_Hlk36570713"/>
      <w:r w:rsidRPr="00833D95">
        <w:rPr>
          <w:rFonts w:ascii="Times New Roman"/>
        </w:rPr>
        <w:t>用甲醇</w:t>
      </w:r>
      <w:r w:rsidR="00E95803">
        <w:rPr>
          <w:rFonts w:ascii="Times New Roman" w:hint="eastAsia"/>
        </w:rPr>
        <w:t>-</w:t>
      </w:r>
      <w:r w:rsidR="00E95803">
        <w:rPr>
          <w:rFonts w:ascii="Times New Roman" w:hint="eastAsia"/>
        </w:rPr>
        <w:t>水溶</w:t>
      </w:r>
      <w:bookmarkEnd w:id="10"/>
      <w:r w:rsidR="00E95803">
        <w:rPr>
          <w:rFonts w:ascii="Times New Roman" w:hint="eastAsia"/>
        </w:rPr>
        <w:t>液（甲醇水溶液体积比</w:t>
      </w:r>
      <w:r w:rsidR="00E95803">
        <w:rPr>
          <w:rFonts w:ascii="Times New Roman" w:hint="eastAsia"/>
        </w:rPr>
        <w:t>1</w:t>
      </w:r>
      <w:r w:rsidR="00E95803">
        <w:rPr>
          <w:rFonts w:ascii="Times New Roman" w:hint="eastAsia"/>
        </w:rPr>
        <w:t>：</w:t>
      </w:r>
      <w:r w:rsidR="00E95803">
        <w:rPr>
          <w:rFonts w:ascii="Times New Roman" w:hint="eastAsia"/>
        </w:rPr>
        <w:t>1</w:t>
      </w:r>
      <w:r w:rsidR="00E95803">
        <w:rPr>
          <w:rFonts w:ascii="Times New Roman" w:hint="eastAsia"/>
        </w:rPr>
        <w:t>）</w:t>
      </w:r>
      <w:r w:rsidRPr="00833D95">
        <w:rPr>
          <w:rFonts w:ascii="Times New Roman"/>
        </w:rPr>
        <w:t>溶解，引入</w:t>
      </w:r>
      <w:r w:rsidRPr="00833D95">
        <w:rPr>
          <w:rFonts w:hint="eastAsia"/>
        </w:rPr>
        <w:t>液相色谱-质谱</w:t>
      </w:r>
      <w:r w:rsidRPr="00833D95">
        <w:rPr>
          <w:rFonts w:ascii="Times New Roman"/>
        </w:rPr>
        <w:t>的</w:t>
      </w:r>
      <w:r w:rsidRPr="00833D95">
        <w:rPr>
          <w:rFonts w:ascii="Times New Roman" w:hint="eastAsia"/>
        </w:rPr>
        <w:t>电喷雾</w:t>
      </w:r>
      <w:r w:rsidRPr="00833D95">
        <w:rPr>
          <w:rFonts w:ascii="Times New Roman"/>
        </w:rPr>
        <w:t>离子源</w:t>
      </w:r>
      <w:r w:rsidRPr="00833D95">
        <w:rPr>
          <w:rFonts w:ascii="Times New Roman" w:hint="eastAsia"/>
        </w:rPr>
        <w:t>（</w:t>
      </w:r>
      <w:r w:rsidRPr="00833D95">
        <w:rPr>
          <w:rFonts w:ascii="Times New Roman" w:hint="eastAsia"/>
        </w:rPr>
        <w:t>ESI</w:t>
      </w:r>
      <w:r w:rsidRPr="00833D95">
        <w:rPr>
          <w:rFonts w:ascii="Times New Roman" w:hint="eastAsia"/>
        </w:rPr>
        <w:t>）</w:t>
      </w:r>
      <w:r w:rsidRPr="00833D95">
        <w:rPr>
          <w:rFonts w:ascii="Times New Roman"/>
        </w:rPr>
        <w:t>，使样品溶液发生静电喷雾，在近大气压下的干燥气流中形成带电雾滴。随着溶剂蒸发，通过离子蒸发等机制，形成气态离子，进入质谱分析。按离子的质荷比</w:t>
      </w:r>
      <w:r w:rsidRPr="00833D95">
        <w:rPr>
          <w:rFonts w:ascii="Times New Roman"/>
        </w:rPr>
        <w:t>(m/z)</w:t>
      </w:r>
      <w:r w:rsidRPr="00833D95">
        <w:rPr>
          <w:rFonts w:ascii="Times New Roman"/>
        </w:rPr>
        <w:t>不同加以分离，最终被离子收集检测器采集到相应的质谱信息，经计算、校正后输出</w:t>
      </w:r>
      <w:r w:rsidRPr="00833D95">
        <w:rPr>
          <w:rFonts w:ascii="Times New Roman" w:hint="eastAsia"/>
        </w:rPr>
        <w:t>各</w:t>
      </w:r>
      <w:r w:rsidRPr="00833D95">
        <w:rPr>
          <w:rFonts w:ascii="Times New Roman" w:hint="eastAsia"/>
        </w:rPr>
        <w:t>m/z</w:t>
      </w:r>
      <w:r w:rsidRPr="00833D95">
        <w:rPr>
          <w:rFonts w:ascii="Times New Roman" w:hint="eastAsia"/>
        </w:rPr>
        <w:t>峰强度，用“质量簇”分类法计算试样</w:t>
      </w:r>
      <w:r w:rsidR="00E95803" w:rsidRPr="00E95803">
        <w:rPr>
          <w:rFonts w:ascii="Times New Roman" w:hint="eastAsia"/>
          <w:szCs w:val="21"/>
          <w:vertAlign w:val="superscript"/>
        </w:rPr>
        <w:t>1</w:t>
      </w:r>
      <w:r w:rsidR="00E95803" w:rsidRPr="00E95803">
        <w:rPr>
          <w:rFonts w:ascii="Times New Roman"/>
          <w:szCs w:val="21"/>
          <w:vertAlign w:val="superscript"/>
        </w:rPr>
        <w:t>5</w:t>
      </w:r>
      <w:r w:rsidR="00E95803">
        <w:rPr>
          <w:rFonts w:ascii="Times New Roman"/>
          <w:szCs w:val="21"/>
        </w:rPr>
        <w:t>N</w:t>
      </w:r>
      <w:r w:rsidR="00E95803">
        <w:rPr>
          <w:rFonts w:ascii="Times New Roman" w:hint="eastAsia"/>
          <w:szCs w:val="21"/>
        </w:rPr>
        <w:t>标记氨基酸</w:t>
      </w:r>
      <w:r w:rsidRPr="00833D95">
        <w:rPr>
          <w:rFonts w:ascii="Times New Roman" w:hint="eastAsia"/>
        </w:rPr>
        <w:t>的</w:t>
      </w:r>
      <w:r w:rsidR="00370378" w:rsidRPr="002310DE">
        <w:rPr>
          <w:rFonts w:ascii="Times New Roman" w:hint="eastAsia"/>
          <w:color w:val="000000"/>
          <w:szCs w:val="21"/>
          <w:vertAlign w:val="superscript"/>
        </w:rPr>
        <w:t>15</w:t>
      </w:r>
      <w:r w:rsidR="00370378" w:rsidRPr="002310DE">
        <w:rPr>
          <w:rFonts w:ascii="Times New Roman" w:hint="eastAsia"/>
          <w:color w:val="000000"/>
          <w:szCs w:val="21"/>
        </w:rPr>
        <w:t>N</w:t>
      </w:r>
      <w:r w:rsidRPr="00833D95">
        <w:rPr>
          <w:rFonts w:ascii="Times New Roman"/>
        </w:rPr>
        <w:t>同位素丰度。</w:t>
      </w:r>
      <w:r w:rsidRPr="00833D95">
        <w:rPr>
          <w:rFonts w:ascii="Times New Roman" w:hint="eastAsia"/>
        </w:rPr>
        <w:t>“质量簇”分类法原理见附录</w:t>
      </w:r>
      <w:r w:rsidRPr="00833D95">
        <w:rPr>
          <w:rFonts w:ascii="Times New Roman" w:hint="eastAsia"/>
        </w:rPr>
        <w:t>A</w:t>
      </w:r>
      <w:r w:rsidRPr="00833D95">
        <w:rPr>
          <w:rFonts w:ascii="Times New Roman" w:hint="eastAsia"/>
        </w:rPr>
        <w:t>。</w:t>
      </w:r>
    </w:p>
    <w:p w14:paraId="0335B0BB" w14:textId="77777777" w:rsidR="00C23CEA" w:rsidRPr="00833D95" w:rsidRDefault="00C23CEA" w:rsidP="00C23CEA">
      <w:pPr>
        <w:pStyle w:val="a1"/>
        <w:numPr>
          <w:ilvl w:val="0"/>
          <w:numId w:val="0"/>
        </w:numPr>
        <w:spacing w:before="156" w:after="156"/>
        <w:rPr>
          <w:rFonts w:ascii="Times New Roman"/>
        </w:rPr>
      </w:pPr>
      <w:bookmarkStart w:id="11" w:name="_Hlk36570770"/>
      <w:bookmarkEnd w:id="9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t>6.3.2</w:t>
        </w:r>
      </w:smartTag>
      <w:r w:rsidRPr="00833D95">
        <w:rPr>
          <w:rFonts w:ascii="Times New Roman"/>
        </w:rPr>
        <w:t xml:space="preserve"> </w:t>
      </w:r>
      <w:r w:rsidRPr="00833D95">
        <w:rPr>
          <w:rFonts w:ascii="Times New Roman"/>
        </w:rPr>
        <w:t>试剂和材料</w:t>
      </w:r>
    </w:p>
    <w:p w14:paraId="3D5F63E3" w14:textId="0F87D71B" w:rsidR="00CA28CC" w:rsidRPr="00CA28CC" w:rsidRDefault="00C23CEA" w:rsidP="00CA28CC">
      <w:pPr>
        <w:pStyle w:val="a3"/>
        <w:numPr>
          <w:ilvl w:val="0"/>
          <w:numId w:val="0"/>
        </w:numPr>
        <w:spacing w:before="156" w:after="156"/>
        <w:rPr>
          <w:rFonts w:ascii="Times New Roman" w:eastAsia="宋体" w:hAnsi="宋体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t>6.3.2</w:t>
        </w:r>
      </w:smartTag>
      <w:r w:rsidRPr="00833D95">
        <w:t>.1</w:t>
      </w:r>
      <w:r w:rsidR="00121C7E" w:rsidRPr="00833D95">
        <w:rPr>
          <w:rFonts w:ascii="Times New Roman" w:eastAsia="宋体" w:hAnsi="宋体" w:hint="eastAsia"/>
        </w:rPr>
        <w:t>甲醇</w:t>
      </w:r>
      <w:r w:rsidR="00121C7E" w:rsidRPr="00833D95">
        <w:rPr>
          <w:rFonts w:ascii="Times New Roman" w:eastAsia="宋体" w:hAnsi="宋体"/>
        </w:rPr>
        <w:t>：</w:t>
      </w:r>
      <w:r w:rsidR="00121C7E">
        <w:rPr>
          <w:rFonts w:ascii="Times New Roman" w:eastAsia="宋体" w:hAnsi="宋体" w:hint="eastAsia"/>
        </w:rPr>
        <w:t>质谱级</w:t>
      </w:r>
      <w:r w:rsidR="00121C7E" w:rsidRPr="00833D95">
        <w:rPr>
          <w:rFonts w:ascii="Times New Roman" w:eastAsia="宋体" w:hAnsi="宋体" w:hint="eastAsia"/>
        </w:rPr>
        <w:t>。</w:t>
      </w:r>
    </w:p>
    <w:p w14:paraId="395FF4F6" w14:textId="71EE7049" w:rsidR="00CA28CC" w:rsidRDefault="00CA28CC" w:rsidP="00370378">
      <w:pPr>
        <w:pStyle w:val="ac"/>
        <w:spacing w:beforeLines="50" w:before="156" w:afterLines="50" w:after="156"/>
        <w:ind w:firstLineChars="0" w:firstLine="0"/>
        <w:rPr>
          <w:rFonts w:ascii="黑体" w:eastAsia="黑体"/>
          <w:noProof w:val="0"/>
          <w:szCs w:val="21"/>
          <w:lang w:val="x-none"/>
        </w:rPr>
      </w:pPr>
      <w:r>
        <w:rPr>
          <w:rFonts w:ascii="黑体" w:eastAsia="黑体"/>
          <w:noProof w:val="0"/>
          <w:szCs w:val="21"/>
          <w:lang w:val="x-none"/>
        </w:rPr>
        <w:t xml:space="preserve">6.3.2.2 </w:t>
      </w:r>
      <w:r w:rsidRPr="00CA28CC">
        <w:rPr>
          <w:rFonts w:ascii="Times New Roman" w:hAnsi="宋体" w:hint="eastAsia"/>
          <w:noProof w:val="0"/>
          <w:kern w:val="0"/>
          <w:sz w:val="20"/>
          <w:szCs w:val="21"/>
        </w:rPr>
        <w:t>超纯水</w:t>
      </w:r>
      <w:r>
        <w:rPr>
          <w:rFonts w:ascii="Times New Roman" w:hAnsi="宋体" w:hint="eastAsia"/>
          <w:noProof w:val="0"/>
          <w:kern w:val="0"/>
          <w:sz w:val="20"/>
          <w:szCs w:val="21"/>
        </w:rPr>
        <w:t>。</w:t>
      </w:r>
    </w:p>
    <w:p w14:paraId="2F89C835" w14:textId="2AD4A343" w:rsidR="00E95803" w:rsidRPr="00E95803" w:rsidRDefault="00C23CEA" w:rsidP="00370378">
      <w:pPr>
        <w:pStyle w:val="ac"/>
        <w:spacing w:beforeLines="50" w:before="156" w:afterLines="50" w:after="156"/>
        <w:ind w:firstLineChars="0" w:firstLine="0"/>
        <w:rPr>
          <w:rFonts w:ascii="Times New Roman"/>
        </w:rPr>
      </w:pPr>
      <w:r w:rsidRPr="00833D95">
        <w:rPr>
          <w:rFonts w:ascii="黑体" w:eastAsia="黑体"/>
          <w:noProof w:val="0"/>
          <w:szCs w:val="21"/>
          <w:lang w:val="x-none" w:eastAsia="x-none"/>
        </w:rPr>
        <w:t>6.3.2.</w:t>
      </w:r>
      <w:r w:rsidR="00CA28CC">
        <w:rPr>
          <w:rFonts w:ascii="黑体" w:eastAsia="黑体"/>
          <w:noProof w:val="0"/>
          <w:szCs w:val="21"/>
          <w:lang w:val="x-none" w:eastAsia="x-none"/>
        </w:rPr>
        <w:t>3</w:t>
      </w:r>
      <w:r w:rsidRPr="00833D95">
        <w:rPr>
          <w:rFonts w:ascii="黑体" w:eastAsia="黑体" w:hint="eastAsia"/>
          <w:noProof w:val="0"/>
          <w:szCs w:val="21"/>
          <w:lang w:val="x-none"/>
        </w:rPr>
        <w:t xml:space="preserve"> </w:t>
      </w:r>
      <w:r w:rsidRPr="00833D95">
        <w:rPr>
          <w:rFonts w:ascii="Times New Roman"/>
        </w:rPr>
        <w:t>离心管</w:t>
      </w:r>
      <w:r w:rsidRPr="00833D95">
        <w:rPr>
          <w:rFonts w:ascii="Times New Roman" w:hint="eastAsia"/>
        </w:rPr>
        <w:t>：</w:t>
      </w:r>
      <w:r w:rsidRPr="00833D95">
        <w:rPr>
          <w:rFonts w:ascii="Times New Roman"/>
        </w:rPr>
        <w:t>1.5 mL</w:t>
      </w:r>
      <w:r w:rsidRPr="00833D95">
        <w:rPr>
          <w:rFonts w:ascii="Times New Roman" w:hint="eastAsia"/>
        </w:rPr>
        <w:t>。</w:t>
      </w:r>
    </w:p>
    <w:p w14:paraId="492D8E11" w14:textId="0F098D9B" w:rsidR="00370378" w:rsidRPr="00CA28CC" w:rsidRDefault="00370378" w:rsidP="00370378">
      <w:pPr>
        <w:pStyle w:val="ac"/>
        <w:spacing w:beforeLines="50" w:before="156" w:afterLines="50" w:after="156"/>
        <w:ind w:firstLineChars="0" w:firstLine="0"/>
        <w:rPr>
          <w:rFonts w:ascii="黑体" w:eastAsia="黑体"/>
          <w:noProof w:val="0"/>
          <w:szCs w:val="21"/>
          <w:lang w:val="x-none" w:eastAsia="x-none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rPr>
            <w:rFonts w:ascii="黑体" w:eastAsia="黑体"/>
            <w:noProof w:val="0"/>
            <w:szCs w:val="21"/>
            <w:lang w:val="x-none" w:eastAsia="x-none"/>
          </w:rPr>
          <w:lastRenderedPageBreak/>
          <w:t>6.3.2</w:t>
        </w:r>
      </w:smartTag>
      <w:r w:rsidRPr="00833D95">
        <w:rPr>
          <w:rFonts w:ascii="黑体" w:eastAsia="黑体"/>
          <w:noProof w:val="0"/>
          <w:szCs w:val="21"/>
          <w:lang w:val="x-none" w:eastAsia="x-none"/>
        </w:rPr>
        <w:t>.</w:t>
      </w:r>
      <w:r w:rsidR="00CA28CC">
        <w:rPr>
          <w:rFonts w:ascii="黑体" w:eastAsia="黑体"/>
          <w:noProof w:val="0"/>
          <w:szCs w:val="21"/>
          <w:lang w:val="x-none"/>
        </w:rPr>
        <w:t>4</w:t>
      </w:r>
      <w:r w:rsidRPr="00833D95">
        <w:rPr>
          <w:rFonts w:ascii="黑体" w:eastAsia="黑体" w:hint="eastAsia"/>
          <w:noProof w:val="0"/>
          <w:szCs w:val="21"/>
          <w:lang w:val="x-none"/>
        </w:rPr>
        <w:t xml:space="preserve"> </w:t>
      </w:r>
      <w:r w:rsidRPr="00370378">
        <w:rPr>
          <w:rFonts w:ascii="Times New Roman" w:hint="eastAsia"/>
        </w:rPr>
        <w:t>高纯氮气</w:t>
      </w:r>
      <w:r w:rsidRPr="00833D95">
        <w:rPr>
          <w:rFonts w:ascii="Times New Roman" w:hint="eastAsia"/>
        </w:rPr>
        <w:t>：</w:t>
      </w:r>
      <w:r>
        <w:rPr>
          <w:rFonts w:ascii="Times New Roman" w:hint="eastAsia"/>
        </w:rPr>
        <w:t>纯度</w:t>
      </w:r>
      <w:r>
        <w:rPr>
          <w:rFonts w:ascii="Times New Roman" w:hint="eastAsia"/>
        </w:rPr>
        <w:t>99.999%</w:t>
      </w:r>
      <w:r w:rsidRPr="00833D95">
        <w:rPr>
          <w:rFonts w:ascii="Times New Roman" w:hint="eastAsia"/>
        </w:rPr>
        <w:t>。</w:t>
      </w:r>
    </w:p>
    <w:p w14:paraId="73B007B3" w14:textId="77777777" w:rsidR="00C23CEA" w:rsidRPr="00833D95" w:rsidRDefault="00C23CEA" w:rsidP="00C23CEA">
      <w:pPr>
        <w:pStyle w:val="a1"/>
        <w:numPr>
          <w:ilvl w:val="0"/>
          <w:numId w:val="0"/>
        </w:numPr>
        <w:spacing w:before="156" w:after="156"/>
        <w:rPr>
          <w:rFonts w:ascii="Times New Roman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t>6.3.3</w:t>
        </w:r>
      </w:smartTag>
      <w:r w:rsidRPr="00833D95">
        <w:t xml:space="preserve"> </w:t>
      </w:r>
      <w:r w:rsidRPr="00833D95">
        <w:rPr>
          <w:rFonts w:ascii="Times New Roman"/>
        </w:rPr>
        <w:t>仪器和设备</w:t>
      </w:r>
    </w:p>
    <w:p w14:paraId="432462F3" w14:textId="77777777" w:rsidR="00C23CEA" w:rsidRPr="00833D95" w:rsidRDefault="00C23CEA" w:rsidP="00370378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33D95">
          <w:t>6.3.3</w:t>
        </w:r>
      </w:smartTag>
      <w:r w:rsidRPr="00833D95">
        <w:t>.1</w:t>
      </w:r>
      <w:r w:rsidRPr="00833D95">
        <w:rPr>
          <w:rFonts w:ascii="Times New Roman" w:eastAsia="宋体"/>
        </w:rPr>
        <w:t>通常实验室用玻璃仪器及设备</w:t>
      </w:r>
      <w:r w:rsidRPr="00833D95">
        <w:rPr>
          <w:rFonts w:ascii="Times New Roman" w:eastAsia="宋体" w:hint="eastAsia"/>
        </w:rPr>
        <w:t>。</w:t>
      </w:r>
    </w:p>
    <w:p w14:paraId="65F4E71B" w14:textId="77777777" w:rsidR="00C23CEA" w:rsidRPr="00833D95" w:rsidRDefault="00C23CEA" w:rsidP="00370378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t>6.3.3</w:t>
        </w:r>
      </w:smartTag>
      <w:r w:rsidRPr="00833D95">
        <w:t>.2</w:t>
      </w:r>
      <w:r w:rsidRPr="00833D95">
        <w:rPr>
          <w:rFonts w:ascii="Times New Roman" w:eastAsia="宋体" w:hint="eastAsia"/>
        </w:rPr>
        <w:t>液相色谱</w:t>
      </w:r>
      <w:r w:rsidRPr="00833D95">
        <w:rPr>
          <w:rFonts w:ascii="Times New Roman" w:eastAsia="宋体" w:hint="eastAsia"/>
        </w:rPr>
        <w:t>-</w:t>
      </w:r>
      <w:r w:rsidRPr="00833D95">
        <w:rPr>
          <w:rFonts w:ascii="Times New Roman" w:eastAsia="宋体"/>
        </w:rPr>
        <w:t>质谱</w:t>
      </w:r>
      <w:r w:rsidRPr="00833D95">
        <w:rPr>
          <w:rFonts w:ascii="Times New Roman" w:eastAsia="宋体" w:hint="eastAsia"/>
        </w:rPr>
        <w:t>联用</w:t>
      </w:r>
      <w:r w:rsidRPr="00833D95">
        <w:rPr>
          <w:rFonts w:ascii="Times New Roman" w:eastAsia="宋体"/>
        </w:rPr>
        <w:t>仪</w:t>
      </w:r>
      <w:r w:rsidRPr="00833D95">
        <w:rPr>
          <w:rFonts w:ascii="Times New Roman" w:eastAsia="宋体" w:hint="eastAsia"/>
        </w:rPr>
        <w:t>。</w:t>
      </w:r>
    </w:p>
    <w:p w14:paraId="7F52E70C" w14:textId="29971B9D" w:rsidR="00C23CEA" w:rsidRPr="00833D95" w:rsidRDefault="00C23CEA" w:rsidP="00370378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r w:rsidRPr="00833D95">
        <w:t xml:space="preserve">6.3.3.4 </w:t>
      </w:r>
      <w:r w:rsidRPr="00833D95">
        <w:rPr>
          <w:rFonts w:ascii="Times New Roman" w:eastAsia="宋体"/>
        </w:rPr>
        <w:t>蠕动泵</w:t>
      </w:r>
      <w:r w:rsidR="00CA28CC">
        <w:rPr>
          <w:rFonts w:ascii="Times New Roman" w:eastAsia="宋体" w:hint="eastAsia"/>
        </w:rPr>
        <w:t>。</w:t>
      </w:r>
    </w:p>
    <w:bookmarkEnd w:id="11"/>
    <w:p w14:paraId="2A76BB4F" w14:textId="77777777"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</w:pPr>
      <w:r w:rsidRPr="00833D95">
        <w:rPr>
          <w:rFonts w:hint="eastAsia"/>
        </w:rPr>
        <w:t>6.3.4质谱条件</w:t>
      </w:r>
    </w:p>
    <w:p w14:paraId="27FC9A98" w14:textId="77777777"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833D95">
        <w:rPr>
          <w:rFonts w:ascii="宋体" w:eastAsia="宋体" w:hAnsi="宋体" w:hint="eastAsia"/>
        </w:rPr>
        <w:t>电喷雾电压：</w:t>
      </w:r>
      <w:r w:rsidRPr="00833D95">
        <w:rPr>
          <w:rFonts w:ascii="Times New Roman" w:eastAsia="宋体"/>
        </w:rPr>
        <w:t>4 kV</w:t>
      </w:r>
      <w:r w:rsidRPr="00833D95">
        <w:rPr>
          <w:rFonts w:ascii="Times New Roman" w:eastAsia="宋体"/>
        </w:rPr>
        <w:t>；</w:t>
      </w:r>
    </w:p>
    <w:p w14:paraId="20C38B58" w14:textId="77777777" w:rsidR="00C23CEA" w:rsidRPr="00833D95" w:rsidRDefault="00C23CEA" w:rsidP="00C23CEA">
      <w:pPr>
        <w:pStyle w:val="ac"/>
        <w:adjustRightInd w:val="0"/>
        <w:spacing w:line="400" w:lineRule="exact"/>
        <w:ind w:firstLineChars="202" w:firstLine="424"/>
        <w:rPr>
          <w:lang w:val="x-none"/>
        </w:rPr>
      </w:pPr>
      <w:r w:rsidRPr="00833D95">
        <w:rPr>
          <w:rFonts w:hAnsi="宋体"/>
          <w:szCs w:val="21"/>
        </w:rPr>
        <w:t>调谐滤镜电压：</w:t>
      </w:r>
      <w:r w:rsidRPr="00833D95">
        <w:rPr>
          <w:rFonts w:ascii="Times New Roman"/>
          <w:szCs w:val="21"/>
        </w:rPr>
        <w:t>70 V</w:t>
      </w:r>
      <w:r w:rsidRPr="00833D95">
        <w:rPr>
          <w:rFonts w:hAnsi="宋体"/>
          <w:szCs w:val="21"/>
        </w:rPr>
        <w:t>；</w:t>
      </w:r>
    </w:p>
    <w:p w14:paraId="08C56572" w14:textId="77777777"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833D95">
        <w:rPr>
          <w:rFonts w:ascii="Times New Roman" w:eastAsia="宋体"/>
        </w:rPr>
        <w:t>脱溶剂管温度：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0"/>
          <w:attr w:name="UnitName" w:val="C"/>
        </w:smartTagPr>
        <w:r w:rsidRPr="00833D95">
          <w:rPr>
            <w:rFonts w:ascii="Times New Roman" w:eastAsia="宋体"/>
          </w:rPr>
          <w:t xml:space="preserve">250 </w:t>
        </w:r>
      </w:smartTag>
      <w:r w:rsidRPr="00833D95">
        <w:rPr>
          <w:rFonts w:ascii="Times New Roman"/>
        </w:rPr>
        <w:sym w:font="Symbol" w:char="F0B0"/>
      </w:r>
      <w:r w:rsidRPr="00833D95">
        <w:rPr>
          <w:rFonts w:ascii="Times New Roman"/>
        </w:rPr>
        <w:t>C</w:t>
      </w:r>
      <w:r w:rsidRPr="00833D95">
        <w:rPr>
          <w:rFonts w:ascii="Times New Roman" w:eastAsia="宋体"/>
        </w:rPr>
        <w:t>；</w:t>
      </w:r>
    </w:p>
    <w:p w14:paraId="17D17BEA" w14:textId="77777777"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833D95">
        <w:rPr>
          <w:rFonts w:ascii="Times New Roman" w:eastAsia="宋体"/>
        </w:rPr>
        <w:t>雾化气流量：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"/>
          <w:attr w:name="UnitName" w:val="l"/>
        </w:smartTagPr>
        <w:r w:rsidRPr="00833D95">
          <w:rPr>
            <w:rFonts w:ascii="Times New Roman" w:eastAsia="宋体" w:hint="eastAsia"/>
          </w:rPr>
          <w:t>4</w:t>
        </w:r>
        <w:r w:rsidRPr="00833D95">
          <w:rPr>
            <w:rFonts w:ascii="Times New Roman" w:eastAsia="宋体"/>
          </w:rPr>
          <w:t xml:space="preserve"> L</w:t>
        </w:r>
      </w:smartTag>
      <w:r w:rsidRPr="00833D95">
        <w:rPr>
          <w:rFonts w:ascii="Times New Roman" w:eastAsia="宋体"/>
        </w:rPr>
        <w:t>/min</w:t>
      </w:r>
      <w:r w:rsidRPr="00833D95">
        <w:rPr>
          <w:rFonts w:ascii="Times New Roman" w:eastAsia="宋体"/>
        </w:rPr>
        <w:t>；</w:t>
      </w:r>
    </w:p>
    <w:p w14:paraId="5A8B8E02" w14:textId="77777777"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833D95">
        <w:rPr>
          <w:rFonts w:ascii="Times New Roman" w:eastAsia="宋体"/>
        </w:rPr>
        <w:t>加热模块温度：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50"/>
          <w:attr w:name="UnitName" w:val="C"/>
        </w:smartTagPr>
        <w:r w:rsidRPr="00833D95">
          <w:rPr>
            <w:rFonts w:ascii="Times New Roman" w:eastAsia="宋体"/>
          </w:rPr>
          <w:t>350</w:t>
        </w:r>
        <w:r w:rsidRPr="00833D95">
          <w:rPr>
            <w:rFonts w:ascii="Times New Roman" w:eastAsia="宋体" w:hint="eastAsia"/>
          </w:rPr>
          <w:t xml:space="preserve"> </w:t>
        </w:r>
      </w:smartTag>
      <w:r w:rsidRPr="00833D95">
        <w:rPr>
          <w:rFonts w:ascii="Times New Roman"/>
        </w:rPr>
        <w:sym w:font="Symbol" w:char="F0B0"/>
      </w:r>
      <w:r w:rsidRPr="00833D95">
        <w:rPr>
          <w:rFonts w:ascii="Times New Roman"/>
        </w:rPr>
        <w:t>C</w:t>
      </w:r>
      <w:r w:rsidRPr="00833D95">
        <w:rPr>
          <w:rFonts w:ascii="Times New Roman" w:eastAsia="宋体"/>
        </w:rPr>
        <w:t>；</w:t>
      </w:r>
    </w:p>
    <w:p w14:paraId="36D3BFF0" w14:textId="77777777"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833D95">
        <w:rPr>
          <w:rFonts w:ascii="Times New Roman" w:eastAsia="宋体"/>
        </w:rPr>
        <w:t>干燥气流量：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"/>
          <w:attr w:name="UnitName" w:val="l"/>
        </w:smartTagPr>
        <w:r w:rsidRPr="00833D95">
          <w:rPr>
            <w:rFonts w:ascii="Times New Roman" w:eastAsia="宋体"/>
          </w:rPr>
          <w:t>10 L</w:t>
        </w:r>
      </w:smartTag>
      <w:r w:rsidRPr="00833D95">
        <w:rPr>
          <w:rFonts w:ascii="Times New Roman" w:eastAsia="宋体"/>
        </w:rPr>
        <w:t>/min</w:t>
      </w:r>
      <w:r w:rsidRPr="00833D95">
        <w:rPr>
          <w:rFonts w:ascii="Times New Roman" w:eastAsia="宋体"/>
        </w:rPr>
        <w:t>；</w:t>
      </w:r>
    </w:p>
    <w:p w14:paraId="74773286" w14:textId="77777777"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Times New Roman" w:eastAsia="宋体"/>
        </w:rPr>
      </w:pPr>
      <w:r w:rsidRPr="00833D95">
        <w:rPr>
          <w:rFonts w:ascii="Times New Roman" w:eastAsia="宋体"/>
        </w:rPr>
        <w:t>单次质谱扫描时间：</w:t>
      </w:r>
      <w:r w:rsidRPr="00833D95">
        <w:rPr>
          <w:rFonts w:ascii="Times New Roman" w:eastAsia="宋体"/>
        </w:rPr>
        <w:t>0.</w:t>
      </w:r>
      <w:r w:rsidRPr="00833D95">
        <w:rPr>
          <w:rFonts w:ascii="Times New Roman" w:eastAsia="宋体" w:hint="eastAsia"/>
        </w:rPr>
        <w:t>1</w:t>
      </w:r>
      <w:r w:rsidRPr="00833D95">
        <w:rPr>
          <w:rFonts w:ascii="Times New Roman" w:eastAsia="宋体"/>
        </w:rPr>
        <w:t xml:space="preserve"> s</w:t>
      </w:r>
      <w:r w:rsidRPr="00833D95">
        <w:rPr>
          <w:rFonts w:ascii="Times New Roman" w:eastAsia="宋体" w:hint="eastAsia"/>
        </w:rPr>
        <w:t>；</w:t>
      </w:r>
    </w:p>
    <w:p w14:paraId="1BDA44CE" w14:textId="77777777" w:rsidR="00C23CEA" w:rsidRPr="00833D95" w:rsidRDefault="00C23CEA" w:rsidP="00C23CEA">
      <w:pPr>
        <w:pStyle w:val="ac"/>
        <w:adjustRightInd w:val="0"/>
        <w:spacing w:line="400" w:lineRule="exact"/>
        <w:ind w:firstLineChars="202" w:firstLine="424"/>
        <w:rPr>
          <w:lang w:val="x-none"/>
        </w:rPr>
      </w:pPr>
      <w:r w:rsidRPr="00833D95">
        <w:rPr>
          <w:rFonts w:ascii="Times New Roman"/>
        </w:rPr>
        <w:t>质谱谱图叠加次数：＞</w:t>
      </w:r>
      <w:r w:rsidRPr="00833D95">
        <w:rPr>
          <w:rFonts w:ascii="Times New Roman"/>
        </w:rPr>
        <w:t>20</w:t>
      </w:r>
      <w:r w:rsidRPr="00833D95">
        <w:rPr>
          <w:rFonts w:ascii="Times New Roman" w:hint="eastAsia"/>
        </w:rPr>
        <w:t>；</w:t>
      </w:r>
    </w:p>
    <w:p w14:paraId="1F8E4BB5" w14:textId="77777777" w:rsidR="00C23CEA" w:rsidRPr="00833D95" w:rsidRDefault="00C23CEA" w:rsidP="00C23CEA">
      <w:pPr>
        <w:pStyle w:val="ac"/>
        <w:adjustRightInd w:val="0"/>
        <w:spacing w:line="400" w:lineRule="exact"/>
        <w:ind w:firstLineChars="202" w:firstLine="424"/>
        <w:rPr>
          <w:szCs w:val="21"/>
        </w:rPr>
      </w:pPr>
      <w:r w:rsidRPr="00833D95">
        <w:rPr>
          <w:rFonts w:ascii="Times New Roman"/>
        </w:rPr>
        <w:t>扫描模式：正离子模式</w:t>
      </w:r>
      <w:r w:rsidRPr="00833D95">
        <w:rPr>
          <w:rFonts w:hint="eastAsia"/>
          <w:szCs w:val="21"/>
        </w:rPr>
        <w:t>；</w:t>
      </w:r>
    </w:p>
    <w:p w14:paraId="30FB336D" w14:textId="3D1AE5B0" w:rsidR="00C23CEA" w:rsidRPr="00833D95" w:rsidRDefault="00C23CEA" w:rsidP="00C23CEA">
      <w:pPr>
        <w:pStyle w:val="ac"/>
        <w:adjustRightInd w:val="0"/>
        <w:spacing w:line="400" w:lineRule="exact"/>
        <w:ind w:firstLineChars="202" w:firstLine="424"/>
        <w:rPr>
          <w:lang w:val="x-none"/>
        </w:rPr>
      </w:pPr>
      <w:r w:rsidRPr="00833D95">
        <w:rPr>
          <w:szCs w:val="21"/>
        </w:rPr>
        <w:t>扫描范围：</w:t>
      </w:r>
      <w:r w:rsidR="00CA28CC" w:rsidRPr="00CA28CC">
        <w:rPr>
          <w:rFonts w:ascii="Times New Roman" w:hint="eastAsia"/>
          <w:szCs w:val="21"/>
          <w:vertAlign w:val="superscript"/>
        </w:rPr>
        <w:t>1</w:t>
      </w:r>
      <w:r w:rsidR="00CA28CC" w:rsidRPr="00CA28CC">
        <w:rPr>
          <w:rFonts w:ascii="Times New Roman"/>
          <w:szCs w:val="21"/>
          <w:vertAlign w:val="superscript"/>
        </w:rPr>
        <w:t>5</w:t>
      </w:r>
      <w:r w:rsidR="00CA28CC">
        <w:rPr>
          <w:rFonts w:ascii="Times New Roman"/>
          <w:szCs w:val="21"/>
        </w:rPr>
        <w:t>N</w:t>
      </w:r>
      <w:r w:rsidR="00CA28CC">
        <w:rPr>
          <w:rFonts w:ascii="Times New Roman" w:hint="eastAsia"/>
          <w:szCs w:val="21"/>
        </w:rPr>
        <w:t>标记氨基酸样品分子量±</w:t>
      </w:r>
      <w:r w:rsidR="00CA28CC">
        <w:rPr>
          <w:rFonts w:ascii="Times New Roman" w:hint="eastAsia"/>
          <w:szCs w:val="21"/>
        </w:rPr>
        <w:t>1</w:t>
      </w:r>
      <w:r w:rsidR="00CA28CC">
        <w:rPr>
          <w:rFonts w:ascii="Times New Roman"/>
          <w:szCs w:val="21"/>
        </w:rPr>
        <w:t>0 D</w:t>
      </w:r>
      <w:r w:rsidR="00CA28CC">
        <w:rPr>
          <w:rFonts w:ascii="Times New Roman" w:hint="eastAsia"/>
          <w:szCs w:val="21"/>
        </w:rPr>
        <w:t>alton</w:t>
      </w:r>
      <w:r w:rsidR="00370378">
        <w:rPr>
          <w:rFonts w:ascii="Times New Roman"/>
          <w:szCs w:val="21"/>
        </w:rPr>
        <w:t xml:space="preserve"> </w:t>
      </w:r>
      <w:r w:rsidRPr="00833D95">
        <w:rPr>
          <w:szCs w:val="21"/>
        </w:rPr>
        <w:t>；</w:t>
      </w:r>
    </w:p>
    <w:p w14:paraId="2FF099D1" w14:textId="77777777" w:rsidR="00C23CEA" w:rsidRPr="00833D95" w:rsidRDefault="00C23CEA" w:rsidP="00C23CEA">
      <w:pPr>
        <w:pStyle w:val="a2"/>
        <w:numPr>
          <w:ilvl w:val="0"/>
          <w:numId w:val="0"/>
        </w:numPr>
        <w:adjustRightInd w:val="0"/>
        <w:spacing w:beforeLines="0" w:before="0" w:afterLines="0" w:after="0" w:line="400" w:lineRule="exact"/>
        <w:ind w:firstLineChars="202" w:firstLine="404"/>
        <w:rPr>
          <w:rFonts w:ascii="宋体" w:eastAsia="宋体" w:hAnsi="宋体"/>
        </w:rPr>
      </w:pPr>
      <w:r w:rsidRPr="00833D95">
        <w:rPr>
          <w:rFonts w:ascii="宋体" w:eastAsia="宋体" w:hAnsi="宋体" w:hint="eastAsia"/>
        </w:rPr>
        <w:t>蠕动泵流速：</w:t>
      </w:r>
      <w:r w:rsidRPr="00833D95">
        <w:rPr>
          <w:rFonts w:ascii="Times New Roman"/>
        </w:rPr>
        <w:t xml:space="preserve">10 </w:t>
      </w:r>
      <w:proofErr w:type="spellStart"/>
      <w:r w:rsidRPr="00833D95">
        <w:rPr>
          <w:rFonts w:ascii="Times New Roman"/>
        </w:rPr>
        <w:t>μL</w:t>
      </w:r>
      <w:proofErr w:type="spellEnd"/>
      <w:r w:rsidRPr="00833D95">
        <w:rPr>
          <w:rFonts w:ascii="Times New Roman"/>
        </w:rPr>
        <w:t>/min</w:t>
      </w:r>
      <w:r w:rsidRPr="00833D95">
        <w:rPr>
          <w:rFonts w:ascii="宋体" w:eastAsia="宋体" w:hAnsi="宋体" w:hint="eastAsia"/>
        </w:rPr>
        <w:t>。</w:t>
      </w:r>
    </w:p>
    <w:p w14:paraId="3C49A9C3" w14:textId="77777777"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</w:pPr>
      <w:bookmarkStart w:id="12" w:name="_Hlk36571623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rPr>
            <w:rFonts w:hint="eastAsia"/>
          </w:rPr>
          <w:t>6.3.5</w:t>
        </w:r>
      </w:smartTag>
      <w:r w:rsidRPr="00833D95">
        <w:rPr>
          <w:rFonts w:hint="eastAsia"/>
        </w:rPr>
        <w:t>分析步骤</w:t>
      </w:r>
    </w:p>
    <w:p w14:paraId="71027893" w14:textId="77777777" w:rsidR="00C23CEA" w:rsidRPr="00833D95" w:rsidRDefault="00C23CEA" w:rsidP="00C23CEA">
      <w:pPr>
        <w:pStyle w:val="a3"/>
        <w:numPr>
          <w:ilvl w:val="0"/>
          <w:numId w:val="0"/>
        </w:numPr>
        <w:spacing w:before="156" w:after="156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rPr>
            <w:rFonts w:hint="eastAsia"/>
          </w:rPr>
          <w:t>6.3.5</w:t>
        </w:r>
      </w:smartTag>
      <w:r w:rsidRPr="00833D95">
        <w:rPr>
          <w:rFonts w:hint="eastAsia"/>
        </w:rPr>
        <w:t>.1试样的溶解</w:t>
      </w:r>
    </w:p>
    <w:bookmarkEnd w:id="12"/>
    <w:p w14:paraId="06D89E56" w14:textId="11B2C3B9" w:rsidR="00C23CEA" w:rsidRPr="00833D95" w:rsidRDefault="00C23CEA" w:rsidP="00C23CEA">
      <w:pPr>
        <w:pStyle w:val="ac"/>
      </w:pPr>
      <w:r w:rsidRPr="00833D95">
        <w:rPr>
          <w:rFonts w:ascii="Times New Roman" w:hint="eastAsia"/>
        </w:rPr>
        <w:t>做两份</w:t>
      </w:r>
      <w:r w:rsidR="00E40B07">
        <w:rPr>
          <w:rFonts w:ascii="Times New Roman" w:hint="eastAsia"/>
        </w:rPr>
        <w:t>试样</w:t>
      </w:r>
      <w:r w:rsidRPr="00833D95">
        <w:rPr>
          <w:rFonts w:ascii="Times New Roman" w:hint="eastAsia"/>
        </w:rPr>
        <w:t>的平行测定。</w:t>
      </w:r>
      <w:r w:rsidRPr="00833D95">
        <w:rPr>
          <w:rFonts w:ascii="Times New Roman"/>
        </w:rPr>
        <w:t>取少量试样置于离心管中，加入</w:t>
      </w:r>
      <w:r w:rsidRPr="00833D95">
        <w:rPr>
          <w:rFonts w:ascii="Times New Roman"/>
        </w:rPr>
        <w:t>1 mL</w:t>
      </w:r>
      <w:r w:rsidR="00CA28CC" w:rsidRPr="00833D95">
        <w:rPr>
          <w:rFonts w:ascii="Times New Roman"/>
        </w:rPr>
        <w:t>甲醇</w:t>
      </w:r>
      <w:r w:rsidR="00CA28CC">
        <w:rPr>
          <w:rFonts w:ascii="Times New Roman" w:hint="eastAsia"/>
        </w:rPr>
        <w:t>-</w:t>
      </w:r>
      <w:r w:rsidR="00CA28CC">
        <w:rPr>
          <w:rFonts w:ascii="Times New Roman" w:hint="eastAsia"/>
        </w:rPr>
        <w:t>水溶液（甲醇水溶液体积比</w:t>
      </w:r>
      <w:r w:rsidR="00CA28CC">
        <w:rPr>
          <w:rFonts w:ascii="Times New Roman" w:hint="eastAsia"/>
        </w:rPr>
        <w:t>1</w:t>
      </w:r>
      <w:r w:rsidR="00CA28CC">
        <w:rPr>
          <w:rFonts w:ascii="Times New Roman" w:hint="eastAsia"/>
        </w:rPr>
        <w:t>：</w:t>
      </w:r>
      <w:r w:rsidR="00CA28CC">
        <w:rPr>
          <w:rFonts w:ascii="Times New Roman" w:hint="eastAsia"/>
        </w:rPr>
        <w:t>1</w:t>
      </w:r>
      <w:r w:rsidR="00CA28CC">
        <w:rPr>
          <w:rFonts w:ascii="Times New Roman" w:hint="eastAsia"/>
        </w:rPr>
        <w:t>）</w:t>
      </w:r>
      <w:r w:rsidRPr="00833D95">
        <w:rPr>
          <w:rFonts w:ascii="Times New Roman"/>
        </w:rPr>
        <w:t>充分溶解，浓度约为</w:t>
      </w:r>
      <w:r w:rsidRPr="00833D95">
        <w:rPr>
          <w:rFonts w:ascii="Times New Roman"/>
        </w:rPr>
        <w:t xml:space="preserve">10 </w:t>
      </w:r>
      <w:r w:rsidRPr="00FA1A53">
        <w:rPr>
          <w:rFonts w:ascii="Times New Roman"/>
          <w:szCs w:val="21"/>
        </w:rPr>
        <w:t>mg/L</w:t>
      </w:r>
      <w:r w:rsidRPr="00833D95">
        <w:rPr>
          <w:rFonts w:ascii="Times New Roman"/>
        </w:rPr>
        <w:t>。</w:t>
      </w:r>
    </w:p>
    <w:p w14:paraId="3F3EF154" w14:textId="77777777" w:rsidR="00C23CEA" w:rsidRPr="00833D95" w:rsidRDefault="00C23CEA" w:rsidP="00C23CEA">
      <w:pPr>
        <w:pStyle w:val="a3"/>
        <w:numPr>
          <w:ilvl w:val="0"/>
          <w:numId w:val="0"/>
        </w:numPr>
        <w:spacing w:before="156" w:after="156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rPr>
            <w:rFonts w:hint="eastAsia"/>
          </w:rPr>
          <w:t>6.3.5</w:t>
        </w:r>
      </w:smartTag>
      <w:r w:rsidRPr="00833D95">
        <w:rPr>
          <w:rFonts w:hint="eastAsia"/>
        </w:rPr>
        <w:t>.2试样的测定</w:t>
      </w:r>
    </w:p>
    <w:p w14:paraId="6CBD042C" w14:textId="685C2B31" w:rsidR="00C23CEA" w:rsidRPr="00833D95" w:rsidRDefault="00C23CEA" w:rsidP="00C23CEA">
      <w:pPr>
        <w:pStyle w:val="ac"/>
      </w:pPr>
      <w:r w:rsidRPr="00833D95">
        <w:rPr>
          <w:rFonts w:ascii="Times New Roman" w:hint="eastAsia"/>
        </w:rPr>
        <w:t>将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rPr>
            <w:rFonts w:ascii="Times New Roman"/>
          </w:rPr>
          <w:t>6.3.5</w:t>
        </w:r>
      </w:smartTag>
      <w:r w:rsidRPr="00833D95">
        <w:rPr>
          <w:rFonts w:ascii="Times New Roman"/>
        </w:rPr>
        <w:t>.1</w:t>
      </w:r>
      <w:r w:rsidRPr="00833D95">
        <w:rPr>
          <w:rFonts w:ascii="Times New Roman"/>
        </w:rPr>
        <w:t>的</w:t>
      </w:r>
      <w:r w:rsidRPr="00833D95">
        <w:rPr>
          <w:rFonts w:ascii="Times New Roman" w:hint="eastAsia"/>
        </w:rPr>
        <w:t>试</w:t>
      </w:r>
      <w:r w:rsidRPr="00833D95">
        <w:rPr>
          <w:rFonts w:ascii="Times New Roman"/>
        </w:rPr>
        <w:t>液，吸入进样针，</w:t>
      </w:r>
      <w:r w:rsidRPr="00833D95">
        <w:rPr>
          <w:rFonts w:ascii="Times New Roman" w:hint="eastAsia"/>
        </w:rPr>
        <w:t>连接到质谱仪进样系统</w:t>
      </w:r>
      <w:r w:rsidRPr="00833D95">
        <w:rPr>
          <w:rFonts w:ascii="Times New Roman"/>
        </w:rPr>
        <w:t>，待</w:t>
      </w:r>
      <w:r w:rsidRPr="00833D95">
        <w:rPr>
          <w:rFonts w:ascii="Times New Roman" w:hint="eastAsia"/>
        </w:rPr>
        <w:t>仪器</w:t>
      </w:r>
      <w:r w:rsidRPr="00833D95">
        <w:rPr>
          <w:rFonts w:ascii="Times New Roman"/>
        </w:rPr>
        <w:t>真空度低于</w:t>
      </w:r>
      <w:r w:rsidRPr="00833D95">
        <w:rPr>
          <w:rFonts w:ascii="Times New Roman"/>
        </w:rPr>
        <w:t>2×10</w:t>
      </w:r>
      <w:r w:rsidRPr="00833D95">
        <w:rPr>
          <w:rFonts w:ascii="Times New Roman"/>
          <w:vertAlign w:val="superscript"/>
        </w:rPr>
        <w:t xml:space="preserve">-5 </w:t>
      </w:r>
      <w:r w:rsidRPr="00833D95">
        <w:rPr>
          <w:rFonts w:ascii="Times New Roman"/>
        </w:rPr>
        <w:t>Pa</w:t>
      </w:r>
      <w:r w:rsidRPr="00833D95">
        <w:rPr>
          <w:rFonts w:ascii="Times New Roman"/>
        </w:rPr>
        <w:t>后利用蠕动泵将进样针内的溶液</w:t>
      </w:r>
      <w:r w:rsidRPr="00833D95">
        <w:rPr>
          <w:rFonts w:ascii="Times New Roman" w:hint="eastAsia"/>
        </w:rPr>
        <w:t>推</w:t>
      </w:r>
      <w:r w:rsidRPr="00833D95">
        <w:rPr>
          <w:rFonts w:ascii="Times New Roman"/>
        </w:rPr>
        <w:t>入质谱仪</w:t>
      </w:r>
      <w:r w:rsidRPr="00833D95">
        <w:rPr>
          <w:rFonts w:ascii="Times New Roman" w:hint="eastAsia"/>
        </w:rPr>
        <w:t>离子源</w:t>
      </w:r>
      <w:r w:rsidRPr="00833D95">
        <w:rPr>
          <w:rFonts w:ascii="Times New Roman"/>
        </w:rPr>
        <w:t>，采</w:t>
      </w:r>
      <w:r w:rsidRPr="00833D95">
        <w:rPr>
          <w:rFonts w:ascii="Times New Roman" w:hint="eastAsia"/>
        </w:rPr>
        <w:t>集</w:t>
      </w:r>
      <w:r w:rsidRPr="00833D95">
        <w:rPr>
          <w:rFonts w:ascii="Times New Roman"/>
        </w:rPr>
        <w:t>正离子模式扫描</w:t>
      </w:r>
      <w:r w:rsidRPr="00833D95">
        <w:rPr>
          <w:rFonts w:ascii="Times New Roman" w:hint="eastAsia"/>
        </w:rPr>
        <w:t>的</w:t>
      </w:r>
      <w:r w:rsidR="00CA28CC" w:rsidRPr="00CA28CC">
        <w:rPr>
          <w:rFonts w:ascii="Times New Roman" w:hint="eastAsia"/>
          <w:szCs w:val="21"/>
          <w:vertAlign w:val="superscript"/>
        </w:rPr>
        <w:t>1</w:t>
      </w:r>
      <w:r w:rsidR="00CA28CC" w:rsidRPr="00CA28CC">
        <w:rPr>
          <w:rFonts w:ascii="Times New Roman"/>
          <w:szCs w:val="21"/>
          <w:vertAlign w:val="superscript"/>
        </w:rPr>
        <w:t>5</w:t>
      </w:r>
      <w:r w:rsidR="00CA28CC">
        <w:rPr>
          <w:rFonts w:ascii="Times New Roman"/>
          <w:szCs w:val="21"/>
        </w:rPr>
        <w:t>N</w:t>
      </w:r>
      <w:r w:rsidR="00CA28CC">
        <w:rPr>
          <w:rFonts w:ascii="Times New Roman" w:hint="eastAsia"/>
          <w:szCs w:val="21"/>
        </w:rPr>
        <w:t>标记氨基酸样品分子量±</w:t>
      </w:r>
      <w:r w:rsidR="00CA28CC">
        <w:rPr>
          <w:rFonts w:ascii="Times New Roman" w:hint="eastAsia"/>
          <w:szCs w:val="21"/>
        </w:rPr>
        <w:t>1</w:t>
      </w:r>
      <w:r w:rsidR="00CA28CC">
        <w:rPr>
          <w:rFonts w:ascii="Times New Roman"/>
          <w:szCs w:val="21"/>
        </w:rPr>
        <w:t>0 D</w:t>
      </w:r>
      <w:r w:rsidR="00CA28CC">
        <w:rPr>
          <w:rFonts w:ascii="Times New Roman" w:hint="eastAsia"/>
          <w:szCs w:val="21"/>
        </w:rPr>
        <w:t>alton</w:t>
      </w:r>
      <w:r w:rsidRPr="00833D95">
        <w:rPr>
          <w:rFonts w:ascii="Times New Roman" w:hint="eastAsia"/>
        </w:rPr>
        <w:t>的信号峰</w:t>
      </w:r>
      <w:r w:rsidRPr="00833D95">
        <w:rPr>
          <w:rFonts w:ascii="Times New Roman"/>
        </w:rPr>
        <w:t>，输出相应的信号峰强度数据</w:t>
      </w:r>
      <w:r w:rsidRPr="00833D95">
        <w:rPr>
          <w:rFonts w:ascii="Times New Roman" w:hint="eastAsia"/>
        </w:rPr>
        <w:t>A</w:t>
      </w:r>
      <w:r w:rsidR="00CA28CC" w:rsidRPr="00CA28CC">
        <w:rPr>
          <w:rFonts w:ascii="Times New Roman"/>
          <w:vertAlign w:val="superscript"/>
        </w:rPr>
        <w:t>M</w:t>
      </w:r>
      <w:r w:rsidRPr="00833D95">
        <w:rPr>
          <w:rFonts w:ascii="Times New Roman" w:hint="eastAsia"/>
        </w:rPr>
        <w:t>，</w:t>
      </w:r>
      <w:r w:rsidR="00CA28CC" w:rsidRPr="00833D95">
        <w:rPr>
          <w:rFonts w:ascii="Times New Roman" w:hint="eastAsia"/>
        </w:rPr>
        <w:t>A</w:t>
      </w:r>
      <w:r w:rsidR="00CA28CC" w:rsidRPr="00CA28CC">
        <w:rPr>
          <w:rFonts w:ascii="Times New Roman"/>
          <w:vertAlign w:val="superscript"/>
        </w:rPr>
        <w:t>M</w:t>
      </w:r>
      <w:r w:rsidR="00CA28CC">
        <w:rPr>
          <w:rFonts w:ascii="Times New Roman" w:hint="eastAsia"/>
          <w:vertAlign w:val="superscript"/>
        </w:rPr>
        <w:t>+</w:t>
      </w:r>
      <w:r w:rsidR="00CA28CC">
        <w:rPr>
          <w:rFonts w:ascii="Times New Roman"/>
          <w:vertAlign w:val="superscript"/>
        </w:rPr>
        <w:t>1</w:t>
      </w:r>
      <w:r w:rsidR="00E332E0" w:rsidRPr="00833D95">
        <w:rPr>
          <w:rFonts w:ascii="Times New Roman" w:hint="eastAsia"/>
        </w:rPr>
        <w:t>，</w:t>
      </w:r>
      <w:r w:rsidR="00CA28CC" w:rsidRPr="00833D95">
        <w:rPr>
          <w:rFonts w:ascii="Times New Roman" w:hint="eastAsia"/>
        </w:rPr>
        <w:t>A</w:t>
      </w:r>
      <w:r w:rsidR="00CA28CC" w:rsidRPr="00CA28CC">
        <w:rPr>
          <w:rFonts w:ascii="Times New Roman"/>
          <w:vertAlign w:val="superscript"/>
        </w:rPr>
        <w:t>M</w:t>
      </w:r>
      <w:r w:rsidR="00CA28CC">
        <w:rPr>
          <w:rFonts w:ascii="Times New Roman" w:hint="eastAsia"/>
          <w:vertAlign w:val="superscript"/>
        </w:rPr>
        <w:t>+</w:t>
      </w:r>
      <w:r w:rsidR="00CA28CC">
        <w:rPr>
          <w:rFonts w:ascii="Times New Roman"/>
          <w:vertAlign w:val="superscript"/>
        </w:rPr>
        <w:t>2</w:t>
      </w:r>
      <w:r w:rsidR="00E332E0" w:rsidRPr="00833D95">
        <w:rPr>
          <w:rFonts w:ascii="Times New Roman" w:hint="eastAsia"/>
        </w:rPr>
        <w:t>，</w:t>
      </w:r>
      <w:r w:rsidR="00CA28CC" w:rsidRPr="00833D95">
        <w:rPr>
          <w:rFonts w:ascii="Times New Roman" w:hint="eastAsia"/>
        </w:rPr>
        <w:t>A</w:t>
      </w:r>
      <w:r w:rsidR="00CA28CC" w:rsidRPr="00CA28CC">
        <w:rPr>
          <w:rFonts w:ascii="Times New Roman"/>
          <w:vertAlign w:val="superscript"/>
        </w:rPr>
        <w:t>M</w:t>
      </w:r>
      <w:r w:rsidR="00CA28CC">
        <w:rPr>
          <w:rFonts w:ascii="Times New Roman" w:hint="eastAsia"/>
          <w:vertAlign w:val="superscript"/>
        </w:rPr>
        <w:t>+</w:t>
      </w:r>
      <w:r w:rsidR="00CA28CC">
        <w:rPr>
          <w:rFonts w:ascii="Times New Roman"/>
          <w:vertAlign w:val="superscript"/>
        </w:rPr>
        <w:t>3</w:t>
      </w:r>
      <w:r w:rsidRPr="00833D95">
        <w:rPr>
          <w:rFonts w:ascii="Times New Roman"/>
        </w:rPr>
        <w:t>。通过公式</w:t>
      </w:r>
      <w:r w:rsidRPr="00833D95">
        <w:rPr>
          <w:rFonts w:ascii="Times New Roman" w:hint="eastAsia"/>
        </w:rPr>
        <w:t>（</w:t>
      </w:r>
      <w:r w:rsidR="00BB5833">
        <w:rPr>
          <w:rFonts w:ascii="Times New Roman"/>
        </w:rPr>
        <w:t>1</w:t>
      </w:r>
      <w:r w:rsidRPr="00833D95">
        <w:rPr>
          <w:rFonts w:ascii="Times New Roman" w:hint="eastAsia"/>
        </w:rPr>
        <w:t>）</w:t>
      </w:r>
      <w:r w:rsidRPr="00833D95">
        <w:rPr>
          <w:rFonts w:ascii="Times New Roman"/>
        </w:rPr>
        <w:t>计算得到</w:t>
      </w:r>
      <w:r w:rsidRPr="00833D95">
        <w:rPr>
          <w:rFonts w:ascii="Times New Roman" w:hint="eastAsia"/>
        </w:rPr>
        <w:t>试样</w:t>
      </w:r>
      <w:r w:rsidR="00B24D7B">
        <w:rPr>
          <w:rFonts w:ascii="Times New Roman"/>
        </w:rPr>
        <w:t>的</w:t>
      </w:r>
      <w:r w:rsidR="00B24D7B" w:rsidRPr="00B24D7B">
        <w:rPr>
          <w:rFonts w:ascii="Times New Roman" w:hint="eastAsia"/>
          <w:vertAlign w:val="superscript"/>
        </w:rPr>
        <w:t>15</w:t>
      </w:r>
      <w:r w:rsidR="00B24D7B">
        <w:rPr>
          <w:rFonts w:ascii="Times New Roman" w:hint="eastAsia"/>
        </w:rPr>
        <w:t>N</w:t>
      </w:r>
      <w:r w:rsidRPr="00833D95">
        <w:rPr>
          <w:rFonts w:ascii="Times New Roman"/>
        </w:rPr>
        <w:t>同位素丰度。</w:t>
      </w:r>
    </w:p>
    <w:p w14:paraId="2A55F1F7" w14:textId="77777777"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</w:pPr>
      <w:bookmarkStart w:id="13" w:name="_Hlk36571838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rPr>
            <w:rFonts w:hint="eastAsia"/>
          </w:rPr>
          <w:t>6.3.6</w:t>
        </w:r>
      </w:smartTag>
      <w:r w:rsidRPr="00833D95">
        <w:rPr>
          <w:rFonts w:hint="eastAsia"/>
        </w:rPr>
        <w:t>分析结果的计算与表述</w:t>
      </w:r>
    </w:p>
    <w:bookmarkEnd w:id="13"/>
    <w:p w14:paraId="3E304C73" w14:textId="17D3035C" w:rsidR="00C23CEA" w:rsidRPr="00833D95" w:rsidRDefault="00C23CEA" w:rsidP="00C23CEA">
      <w:pPr>
        <w:pStyle w:val="ac"/>
        <w:spacing w:line="276" w:lineRule="auto"/>
        <w:ind w:firstLineChars="0" w:firstLine="0"/>
        <w:rPr>
          <w:rFonts w:ascii="黑体" w:eastAsia="黑体"/>
          <w:lang w:val="x-none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rPr>
            <w:rFonts w:ascii="黑体" w:eastAsia="黑体" w:hint="eastAsia"/>
            <w:noProof w:val="0"/>
            <w:szCs w:val="21"/>
            <w:lang w:val="x-none"/>
          </w:rPr>
          <w:t>6.3.6</w:t>
        </w:r>
      </w:smartTag>
      <w:r w:rsidRPr="00833D95">
        <w:rPr>
          <w:rFonts w:ascii="黑体" w:eastAsia="黑体" w:hint="eastAsia"/>
          <w:noProof w:val="0"/>
          <w:szCs w:val="21"/>
          <w:lang w:val="x-none"/>
        </w:rPr>
        <w:t>.1</w:t>
      </w:r>
      <w:r w:rsidRPr="00833D95">
        <w:rPr>
          <w:rFonts w:ascii="黑体" w:eastAsia="黑体" w:hint="eastAsia"/>
          <w:lang w:val="x-none"/>
        </w:rPr>
        <w:t xml:space="preserve"> </w:t>
      </w:r>
      <w:r w:rsidR="00D12741" w:rsidRPr="005370EA">
        <w:rPr>
          <w:rFonts w:ascii="黑体" w:eastAsia="黑体"/>
          <w:vertAlign w:val="superscript"/>
          <w:lang w:val="x-none"/>
        </w:rPr>
        <w:t>15</w:t>
      </w:r>
      <w:r w:rsidR="00D12741" w:rsidRPr="005370EA">
        <w:rPr>
          <w:rFonts w:ascii="黑体" w:eastAsia="黑体"/>
          <w:lang w:val="x-none"/>
        </w:rPr>
        <w:t>N</w:t>
      </w:r>
      <w:r w:rsidR="00D12741" w:rsidRPr="005370EA">
        <w:rPr>
          <w:rFonts w:ascii="黑体" w:eastAsia="黑体" w:hint="eastAsia"/>
          <w:lang w:val="x-none"/>
        </w:rPr>
        <w:t>标记</w:t>
      </w:r>
      <w:r w:rsidR="007B20F0" w:rsidRPr="005370EA">
        <w:rPr>
          <w:rFonts w:ascii="黑体" w:eastAsia="黑体" w:hint="eastAsia"/>
          <w:lang w:val="x-none"/>
        </w:rPr>
        <w:t>精氨酸</w:t>
      </w:r>
      <w:r w:rsidR="00762EE2" w:rsidRPr="005370EA">
        <w:rPr>
          <w:rFonts w:ascii="黑体" w:eastAsia="黑体" w:hint="eastAsia"/>
          <w:lang w:val="x-none"/>
        </w:rPr>
        <w:t>同位素丰度</w:t>
      </w:r>
      <w:r w:rsidRPr="005370EA">
        <w:rPr>
          <w:rFonts w:ascii="黑体" w:eastAsia="黑体" w:hint="eastAsia"/>
          <w:lang w:val="x-none"/>
        </w:rPr>
        <w:t>的摩尔分数计算</w:t>
      </w:r>
    </w:p>
    <w:p w14:paraId="5255FF85" w14:textId="3CBF3124" w:rsidR="006A54E1" w:rsidRPr="00762EE2" w:rsidRDefault="00012F14" w:rsidP="00762EE2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  <w:bookmarkStart w:id="14" w:name="_Hlk36659146"/>
      <w:r w:rsidRPr="00FA1A53">
        <w:rPr>
          <w:rFonts w:ascii="Times New Roman" w:hint="eastAsia"/>
          <w:szCs w:val="21"/>
        </w:rPr>
        <w:t>采集质谱图中</w:t>
      </w:r>
      <w:r w:rsidR="00822B71">
        <w:rPr>
          <w:rFonts w:ascii="Times New Roman" w:hint="eastAsia"/>
          <w:szCs w:val="21"/>
        </w:rPr>
        <w:t>质荷比</w:t>
      </w:r>
      <w:r w:rsidRPr="00FA1A53">
        <w:rPr>
          <w:rFonts w:ascii="Times New Roman"/>
          <w:szCs w:val="21"/>
        </w:rPr>
        <w:t>m/z</w:t>
      </w:r>
      <w:r w:rsidR="00822B71">
        <w:rPr>
          <w:rFonts w:ascii="Times New Roman" w:hint="eastAsia"/>
          <w:szCs w:val="21"/>
        </w:rPr>
        <w:t>为</w:t>
      </w:r>
      <w:r>
        <w:rPr>
          <w:rFonts w:ascii="Times New Roman"/>
          <w:szCs w:val="21"/>
        </w:rPr>
        <w:t>175</w:t>
      </w:r>
      <w:r w:rsidRPr="00FA1A53"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176</w:t>
      </w:r>
      <w:r w:rsidRPr="00FA1A53"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177</w:t>
      </w:r>
      <w:r w:rsidRPr="00FA1A53"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178</w:t>
      </w:r>
      <w:r w:rsidR="00822B71">
        <w:rPr>
          <w:rFonts w:ascii="Times New Roman" w:hint="eastAsia"/>
          <w:szCs w:val="21"/>
        </w:rPr>
        <w:t>和</w:t>
      </w:r>
      <w:r>
        <w:rPr>
          <w:rFonts w:ascii="Times New Roman" w:hint="eastAsia"/>
          <w:szCs w:val="21"/>
        </w:rPr>
        <w:t>1</w:t>
      </w:r>
      <w:r>
        <w:rPr>
          <w:rFonts w:ascii="Times New Roman"/>
          <w:szCs w:val="21"/>
        </w:rPr>
        <w:t>79</w:t>
      </w:r>
      <w:r w:rsidRPr="00FA1A53">
        <w:rPr>
          <w:rFonts w:ascii="Times New Roman" w:hint="eastAsia"/>
          <w:szCs w:val="21"/>
        </w:rPr>
        <w:t>峰强度数据</w:t>
      </w:r>
      <w:r w:rsidR="00822B71">
        <w:rPr>
          <w:rFonts w:ascii="Times New Roman" w:hint="eastAsia"/>
          <w:szCs w:val="21"/>
        </w:rPr>
        <w:t>，计为</w:t>
      </w:r>
      <w:r w:rsidR="00822B71">
        <w:rPr>
          <w:rFonts w:ascii="Times New Roman" w:hint="eastAsia"/>
          <w:szCs w:val="21"/>
        </w:rPr>
        <w:t>A</w:t>
      </w:r>
      <w:r w:rsidR="00822B71" w:rsidRPr="00822B71">
        <w:rPr>
          <w:rFonts w:ascii="Times New Roman" w:hint="eastAsia"/>
          <w:szCs w:val="21"/>
          <w:vertAlign w:val="superscript"/>
        </w:rPr>
        <w:t>175~179</w:t>
      </w:r>
      <w:r w:rsidRPr="00FA1A53">
        <w:rPr>
          <w:rFonts w:ascii="Times New Roman" w:hint="eastAsia"/>
          <w:szCs w:val="21"/>
        </w:rPr>
        <w:t>，代入式</w:t>
      </w:r>
      <w:r w:rsidRPr="00FA1A53">
        <w:rPr>
          <w:rFonts w:ascii="Times New Roman" w:hint="eastAsia"/>
          <w:szCs w:val="21"/>
        </w:rPr>
        <w:t>(</w:t>
      </w:r>
      <w:r w:rsidR="00BB5833">
        <w:rPr>
          <w:rFonts w:ascii="Times New Roman"/>
          <w:szCs w:val="21"/>
        </w:rPr>
        <w:t>1</w:t>
      </w:r>
      <w:r w:rsidRPr="00FA1A53">
        <w:rPr>
          <w:rFonts w:ascii="Times New Roman" w:hint="eastAsia"/>
          <w:szCs w:val="21"/>
        </w:rPr>
        <w:t>)</w:t>
      </w:r>
      <w:r w:rsidRPr="00FA1A53">
        <w:rPr>
          <w:rFonts w:ascii="Times New Roman" w:hint="eastAsia"/>
          <w:szCs w:val="21"/>
        </w:rPr>
        <w:t>计算，</w:t>
      </w:r>
      <w:r w:rsidR="006A54E1">
        <w:rPr>
          <w:rFonts w:ascii="Times New Roman" w:hint="eastAsia"/>
          <w:szCs w:val="21"/>
        </w:rPr>
        <w:t>得到</w:t>
      </w:r>
      <w:r w:rsidR="006A54E1">
        <w:rPr>
          <w:rFonts w:ascii="Times New Roman" w:hint="eastAsia"/>
          <w:szCs w:val="21"/>
        </w:rPr>
        <w:t>x</w:t>
      </w:r>
      <w:r w:rsidR="00822B71">
        <w:rPr>
          <w:rFonts w:ascii="Times New Roman" w:hint="eastAsia"/>
          <w:szCs w:val="21"/>
          <w:vertAlign w:val="subscript"/>
        </w:rPr>
        <w:t>0~4</w:t>
      </w:r>
      <w:r w:rsidR="006A54E1">
        <w:rPr>
          <w:rFonts w:ascii="Times New Roman" w:hint="eastAsia"/>
          <w:szCs w:val="21"/>
        </w:rPr>
        <w:t>。</w:t>
      </w:r>
    </w:p>
    <w:p w14:paraId="1AE1BB76" w14:textId="495E02C0" w:rsidR="00C23CEA" w:rsidRPr="00FA1A53" w:rsidRDefault="00C23CEA" w:rsidP="00C23CEA">
      <w:pPr>
        <w:spacing w:line="276" w:lineRule="auto"/>
        <w:ind w:firstLineChars="236" w:firstLine="496"/>
        <w:rPr>
          <w:rFonts w:ascii="Times New Roman" w:hAnsi="Times New Roman"/>
          <w:szCs w:val="21"/>
        </w:rPr>
      </w:pPr>
      <w:bookmarkStart w:id="15" w:name="_Hlk36659723"/>
      <w:bookmarkEnd w:id="14"/>
      <w:r w:rsidRPr="00FA1A53">
        <w:rPr>
          <w:rFonts w:ascii="Times New Roman" w:hAnsi="Times New Roman"/>
          <w:szCs w:val="21"/>
        </w:rPr>
        <w:t>A</w:t>
      </w:r>
      <w:r w:rsidR="001D5FC2">
        <w:rPr>
          <w:rFonts w:ascii="Times New Roman" w:hAnsi="Times New Roman"/>
          <w:szCs w:val="21"/>
          <w:vertAlign w:val="superscript"/>
        </w:rPr>
        <w:t>175</w:t>
      </w:r>
      <w:r w:rsidRPr="00FA1A53">
        <w:rPr>
          <w:rFonts w:ascii="Times New Roman" w:hAnsi="Times New Roman"/>
          <w:szCs w:val="21"/>
        </w:rPr>
        <w:t xml:space="preserve"> = x</w:t>
      </w:r>
      <w:r w:rsidRPr="00FA1A53">
        <w:rPr>
          <w:rFonts w:ascii="Times New Roman" w:hAnsi="Times New Roman"/>
          <w:szCs w:val="21"/>
          <w:vertAlign w:val="subscript"/>
        </w:rPr>
        <w:t>0</w:t>
      </w:r>
      <w:r w:rsidR="00E40B07" w:rsidRPr="00E40B07">
        <w:rPr>
          <w:rFonts w:hint="eastAsia"/>
          <w:szCs w:val="21"/>
        </w:rPr>
        <w:t>×</w:t>
      </w:r>
      <w:r w:rsidR="00012F14">
        <w:rPr>
          <w:rFonts w:ascii="Times New Roman" w:hAnsi="Times New Roman"/>
          <w:szCs w:val="21"/>
        </w:rPr>
        <w:t>0.918</w:t>
      </w:r>
    </w:p>
    <w:p w14:paraId="60E16EF0" w14:textId="369C649B" w:rsidR="00C23CEA" w:rsidRPr="00FA1A53" w:rsidRDefault="00EB6159" w:rsidP="00C23CEA">
      <w:pPr>
        <w:spacing w:line="276" w:lineRule="auto"/>
        <w:ind w:firstLineChars="236" w:firstLine="496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 w:rsidR="001D5FC2">
        <w:rPr>
          <w:rFonts w:ascii="Times New Roman" w:hAnsi="Times New Roman"/>
          <w:szCs w:val="21"/>
          <w:vertAlign w:val="superscript"/>
        </w:rPr>
        <w:t>176</w:t>
      </w:r>
      <w:r w:rsidR="00C23CEA" w:rsidRPr="00FA1A53">
        <w:rPr>
          <w:rFonts w:ascii="Times New Roman" w:hAnsi="Times New Roman"/>
          <w:szCs w:val="21"/>
        </w:rPr>
        <w:t xml:space="preserve"> = x</w:t>
      </w:r>
      <w:r w:rsidR="00C23CEA" w:rsidRPr="00FA1A53">
        <w:rPr>
          <w:rFonts w:ascii="Times New Roman" w:hAnsi="Times New Roman"/>
          <w:szCs w:val="21"/>
          <w:vertAlign w:val="subscript"/>
        </w:rPr>
        <w:t>0</w:t>
      </w:r>
      <w:r w:rsidR="00E40B07">
        <w:rPr>
          <w:rFonts w:hint="eastAsia"/>
          <w:sz w:val="24"/>
        </w:rPr>
        <w:t>×</w:t>
      </w:r>
      <w:r w:rsidR="00012F14">
        <w:rPr>
          <w:rFonts w:ascii="Times New Roman" w:hAnsi="Times New Roman"/>
          <w:szCs w:val="21"/>
        </w:rPr>
        <w:t>0.075</w:t>
      </w:r>
      <w:r w:rsidR="00C23CEA" w:rsidRPr="00FA1A53">
        <w:rPr>
          <w:rFonts w:ascii="Times New Roman" w:hAnsi="Times New Roman"/>
          <w:szCs w:val="21"/>
        </w:rPr>
        <w:t>+x</w:t>
      </w:r>
      <w:r w:rsidR="00C23CEA" w:rsidRPr="00FA1A53">
        <w:rPr>
          <w:rFonts w:ascii="Times New Roman" w:hAnsi="Times New Roman"/>
          <w:szCs w:val="21"/>
          <w:vertAlign w:val="subscript"/>
        </w:rPr>
        <w:t>1</w:t>
      </w:r>
      <w:r w:rsidR="00E40B07">
        <w:rPr>
          <w:rFonts w:hint="eastAsia"/>
          <w:sz w:val="24"/>
        </w:rPr>
        <w:t>×</w:t>
      </w:r>
      <w:r w:rsidR="00012F14">
        <w:rPr>
          <w:rFonts w:ascii="Times New Roman" w:hAnsi="Times New Roman"/>
          <w:szCs w:val="21"/>
        </w:rPr>
        <w:t>0.918</w:t>
      </w:r>
    </w:p>
    <w:p w14:paraId="4369DB8F" w14:textId="28CC5485" w:rsidR="00C23CEA" w:rsidRPr="00FA1A53" w:rsidRDefault="00EB6159" w:rsidP="00C23CEA">
      <w:pPr>
        <w:spacing w:line="276" w:lineRule="auto"/>
        <w:ind w:firstLineChars="236" w:firstLine="496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 w:rsidR="001D5FC2">
        <w:rPr>
          <w:rFonts w:ascii="Times New Roman" w:hAnsi="Times New Roman"/>
          <w:szCs w:val="21"/>
          <w:vertAlign w:val="superscript"/>
        </w:rPr>
        <w:t>177</w:t>
      </w:r>
      <w:r w:rsidR="00C23CEA" w:rsidRPr="00FA1A53">
        <w:rPr>
          <w:rFonts w:ascii="Times New Roman" w:hAnsi="Times New Roman"/>
          <w:szCs w:val="21"/>
        </w:rPr>
        <w:t xml:space="preserve"> = x</w:t>
      </w:r>
      <w:r>
        <w:rPr>
          <w:rFonts w:ascii="Times New Roman" w:hAnsi="Times New Roman"/>
          <w:szCs w:val="21"/>
          <w:vertAlign w:val="subscript"/>
        </w:rPr>
        <w:t>0</w:t>
      </w:r>
      <w:r w:rsidR="00E40B07">
        <w:rPr>
          <w:rFonts w:hint="eastAsia"/>
          <w:sz w:val="24"/>
        </w:rPr>
        <w:t>×</w:t>
      </w:r>
      <w:r w:rsidR="00012F14">
        <w:rPr>
          <w:rFonts w:ascii="Times New Roman" w:hAnsi="Times New Roman"/>
          <w:szCs w:val="21"/>
        </w:rPr>
        <w:t>0.007</w:t>
      </w:r>
      <w:r w:rsidR="00C23CEA" w:rsidRPr="00FA1A53">
        <w:rPr>
          <w:rFonts w:ascii="Times New Roman" w:hAnsi="Times New Roman"/>
          <w:szCs w:val="21"/>
        </w:rPr>
        <w:t>+x</w:t>
      </w:r>
      <w:r w:rsidR="00C23CEA" w:rsidRPr="00FA1A53">
        <w:rPr>
          <w:rFonts w:ascii="Times New Roman" w:hAnsi="Times New Roman"/>
          <w:szCs w:val="21"/>
          <w:vertAlign w:val="subscript"/>
        </w:rPr>
        <w:t>l</w:t>
      </w:r>
      <w:r w:rsidR="00E40B07">
        <w:rPr>
          <w:rFonts w:hint="eastAsia"/>
          <w:sz w:val="24"/>
        </w:rPr>
        <w:t>×</w:t>
      </w:r>
      <w:r w:rsidR="00012F14">
        <w:rPr>
          <w:rFonts w:ascii="Times New Roman" w:hAnsi="Times New Roman"/>
          <w:szCs w:val="21"/>
        </w:rPr>
        <w:t>0.075</w:t>
      </w:r>
      <w:r>
        <w:rPr>
          <w:rFonts w:ascii="Times New Roman" w:hAnsi="Times New Roman" w:hint="eastAsia"/>
          <w:szCs w:val="21"/>
        </w:rPr>
        <w:t>+</w:t>
      </w:r>
      <w:r w:rsidRPr="00EB6159">
        <w:rPr>
          <w:rFonts w:ascii="Times New Roman" w:hAnsi="Times New Roman"/>
          <w:szCs w:val="21"/>
        </w:rPr>
        <w:t xml:space="preserve"> </w:t>
      </w:r>
      <w:r w:rsidRPr="00FA1A53"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hint="eastAsia"/>
          <w:sz w:val="24"/>
        </w:rPr>
        <w:t>×</w:t>
      </w:r>
      <w:r w:rsidR="00012F14">
        <w:rPr>
          <w:rFonts w:ascii="Times New Roman" w:hAnsi="Times New Roman"/>
          <w:szCs w:val="21"/>
        </w:rPr>
        <w:t>0.918</w:t>
      </w:r>
      <w:r w:rsidR="00C23CEA" w:rsidRPr="00FA1A53">
        <w:rPr>
          <w:rFonts w:ascii="Times New Roman" w:hAnsi="Times New Roman"/>
          <w:szCs w:val="21"/>
        </w:rPr>
        <w:t xml:space="preserve">               </w:t>
      </w:r>
      <w:r w:rsidR="00762EE2">
        <w:rPr>
          <w:rFonts w:ascii="Times New Roman" w:hAnsi="Times New Roman"/>
          <w:szCs w:val="21"/>
        </w:rPr>
        <w:t xml:space="preserve">      ……</w:t>
      </w:r>
      <w:proofErr w:type="gramStart"/>
      <w:r w:rsidR="00762EE2">
        <w:rPr>
          <w:rFonts w:ascii="Times New Roman" w:hAnsi="Times New Roman"/>
          <w:szCs w:val="21"/>
        </w:rPr>
        <w:t>………</w:t>
      </w:r>
      <w:proofErr w:type="gramEnd"/>
      <w:r w:rsidR="00762EE2">
        <w:rPr>
          <w:rFonts w:ascii="Times New Roman" w:hAnsi="Times New Roman"/>
          <w:szCs w:val="21"/>
        </w:rPr>
        <w:t>..………………..</w:t>
      </w:r>
      <w:r w:rsidR="00C23CEA" w:rsidRPr="00FA1A53">
        <w:rPr>
          <w:rFonts w:ascii="Times New Roman" w:hAnsi="Times New Roman"/>
          <w:szCs w:val="21"/>
        </w:rPr>
        <w:t xml:space="preserve"> (</w:t>
      </w:r>
      <w:r w:rsidR="00BB5833">
        <w:rPr>
          <w:rFonts w:ascii="Times New Roman" w:hAnsi="Times New Roman"/>
          <w:szCs w:val="21"/>
        </w:rPr>
        <w:t>1</w:t>
      </w:r>
      <w:r w:rsidR="00C23CEA" w:rsidRPr="00FA1A53">
        <w:rPr>
          <w:rFonts w:ascii="Times New Roman" w:hAnsi="Times New Roman"/>
          <w:szCs w:val="21"/>
        </w:rPr>
        <w:t>)</w:t>
      </w:r>
    </w:p>
    <w:p w14:paraId="4F18C5C7" w14:textId="41D32D5C" w:rsidR="00C23CEA" w:rsidRPr="00FA1A53" w:rsidRDefault="00EB6159" w:rsidP="00C23CEA">
      <w:pPr>
        <w:spacing w:line="276" w:lineRule="auto"/>
        <w:ind w:firstLineChars="236" w:firstLine="496"/>
        <w:jc w:val="left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lastRenderedPageBreak/>
        <w:t>A</w:t>
      </w:r>
      <w:r w:rsidR="001D5FC2">
        <w:rPr>
          <w:rFonts w:ascii="Times New Roman" w:hAnsi="Times New Roman"/>
          <w:szCs w:val="21"/>
          <w:vertAlign w:val="superscript"/>
        </w:rPr>
        <w:t>178</w:t>
      </w:r>
      <w:r w:rsidR="00D3111B" w:rsidRPr="00FA1A53">
        <w:rPr>
          <w:rFonts w:ascii="Times New Roman" w:hAnsi="Times New Roman"/>
          <w:szCs w:val="21"/>
        </w:rPr>
        <w:t xml:space="preserve"> </w:t>
      </w:r>
      <w:r w:rsidR="00C23CEA" w:rsidRPr="00FA1A53">
        <w:rPr>
          <w:rFonts w:ascii="Times New Roman" w:hAnsi="Times New Roman"/>
          <w:szCs w:val="21"/>
        </w:rPr>
        <w:t>=</w:t>
      </w:r>
      <w:r w:rsidR="00D3111B" w:rsidRPr="00FA1A53">
        <w:rPr>
          <w:rFonts w:ascii="Times New Roman" w:hAnsi="Times New Roman"/>
          <w:szCs w:val="21"/>
        </w:rPr>
        <w:t xml:space="preserve"> </w:t>
      </w:r>
      <w:r w:rsidR="00C23CEA" w:rsidRPr="00FA1A53"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 w:rsidR="00E40B07">
        <w:rPr>
          <w:rFonts w:hint="eastAsia"/>
          <w:sz w:val="24"/>
        </w:rPr>
        <w:t>×</w:t>
      </w:r>
      <w:r w:rsidR="00BB5833">
        <w:rPr>
          <w:rFonts w:ascii="Times New Roman" w:hAnsi="Times New Roman"/>
          <w:szCs w:val="21"/>
        </w:rPr>
        <w:t>0.007</w:t>
      </w:r>
      <w:r>
        <w:rPr>
          <w:rFonts w:ascii="Times New Roman" w:hAnsi="Times New Roman" w:hint="eastAsia"/>
          <w:szCs w:val="21"/>
        </w:rPr>
        <w:t>+</w:t>
      </w:r>
      <w:r w:rsidRPr="00EB6159">
        <w:rPr>
          <w:rFonts w:ascii="Times New Roman" w:hAnsi="Times New Roman"/>
          <w:szCs w:val="21"/>
        </w:rPr>
        <w:t xml:space="preserve"> </w:t>
      </w:r>
      <w:r w:rsidRPr="00FA1A53"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hint="eastAsia"/>
          <w:sz w:val="24"/>
        </w:rPr>
        <w:t>×</w:t>
      </w:r>
      <w:r w:rsidR="00BB5833">
        <w:rPr>
          <w:rFonts w:ascii="Times New Roman" w:hAnsi="Times New Roman"/>
          <w:szCs w:val="21"/>
        </w:rPr>
        <w:t>0.075</w:t>
      </w:r>
      <w:r>
        <w:rPr>
          <w:rFonts w:ascii="Times New Roman" w:hAnsi="Times New Roman" w:hint="eastAsia"/>
          <w:szCs w:val="21"/>
        </w:rPr>
        <w:t>+</w:t>
      </w:r>
      <w:r w:rsidRPr="00EB6159">
        <w:rPr>
          <w:rFonts w:ascii="Times New Roman" w:hAnsi="Times New Roman"/>
          <w:szCs w:val="21"/>
        </w:rPr>
        <w:t xml:space="preserve"> </w:t>
      </w:r>
      <w:r w:rsidRPr="00FA1A53"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hint="eastAsia"/>
          <w:sz w:val="24"/>
        </w:rPr>
        <w:t>×</w:t>
      </w:r>
      <w:r w:rsidR="00BB5833">
        <w:rPr>
          <w:rFonts w:ascii="Times New Roman" w:hAnsi="Times New Roman"/>
          <w:szCs w:val="21"/>
        </w:rPr>
        <w:t>0.918</w:t>
      </w:r>
      <w:r w:rsidRPr="00FA1A53">
        <w:rPr>
          <w:rFonts w:ascii="Times New Roman" w:hAnsi="Times New Roman"/>
          <w:szCs w:val="21"/>
        </w:rPr>
        <w:t xml:space="preserve">  </w:t>
      </w:r>
    </w:p>
    <w:p w14:paraId="3F418A94" w14:textId="5D80015B" w:rsidR="00EB6159" w:rsidRPr="00FA1A53" w:rsidRDefault="00EB6159" w:rsidP="00EB6159">
      <w:pPr>
        <w:spacing w:line="276" w:lineRule="auto"/>
        <w:ind w:firstLineChars="236" w:firstLine="496"/>
        <w:jc w:val="left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 w:rsidR="001D5FC2">
        <w:rPr>
          <w:rFonts w:ascii="Times New Roman" w:hAnsi="Times New Roman"/>
          <w:szCs w:val="21"/>
          <w:vertAlign w:val="superscript"/>
        </w:rPr>
        <w:t>179</w:t>
      </w:r>
      <w:r w:rsidRPr="00FA1A53">
        <w:rPr>
          <w:rFonts w:ascii="Times New Roman" w:hAnsi="Times New Roman"/>
          <w:szCs w:val="21"/>
        </w:rPr>
        <w:t xml:space="preserve"> = 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hint="eastAsia"/>
          <w:sz w:val="24"/>
        </w:rPr>
        <w:t>×</w:t>
      </w:r>
      <w:r w:rsidR="00BB5833">
        <w:rPr>
          <w:rFonts w:ascii="Times New Roman" w:hAnsi="Times New Roman"/>
          <w:szCs w:val="21"/>
        </w:rPr>
        <w:t>0.007</w:t>
      </w:r>
      <w:r>
        <w:rPr>
          <w:rFonts w:ascii="Times New Roman" w:hAnsi="Times New Roman" w:hint="eastAsia"/>
          <w:szCs w:val="21"/>
        </w:rPr>
        <w:t>+</w:t>
      </w:r>
      <w:r w:rsidRPr="00EB6159">
        <w:rPr>
          <w:rFonts w:ascii="Times New Roman" w:hAnsi="Times New Roman"/>
          <w:szCs w:val="21"/>
        </w:rPr>
        <w:t xml:space="preserve"> </w:t>
      </w:r>
      <w:r w:rsidRPr="00FA1A53"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hint="eastAsia"/>
          <w:sz w:val="24"/>
        </w:rPr>
        <w:t>×</w:t>
      </w:r>
      <w:r w:rsidR="00BB5833">
        <w:rPr>
          <w:rFonts w:ascii="Times New Roman" w:hAnsi="Times New Roman"/>
          <w:szCs w:val="21"/>
        </w:rPr>
        <w:t>0.075</w:t>
      </w:r>
      <w:r>
        <w:rPr>
          <w:rFonts w:ascii="Times New Roman" w:hAnsi="Times New Roman" w:hint="eastAsia"/>
          <w:szCs w:val="21"/>
        </w:rPr>
        <w:t>+</w:t>
      </w:r>
      <w:r w:rsidRPr="00EB6159">
        <w:rPr>
          <w:rFonts w:ascii="Times New Roman" w:hAnsi="Times New Roman"/>
          <w:szCs w:val="21"/>
        </w:rPr>
        <w:t xml:space="preserve"> </w:t>
      </w:r>
      <w:r w:rsidRPr="00FA1A53"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4</w:t>
      </w:r>
      <w:r>
        <w:rPr>
          <w:rFonts w:hint="eastAsia"/>
          <w:sz w:val="24"/>
        </w:rPr>
        <w:t>×</w:t>
      </w:r>
      <w:r w:rsidR="00BB5833">
        <w:rPr>
          <w:rFonts w:ascii="Times New Roman" w:hAnsi="Times New Roman"/>
          <w:szCs w:val="21"/>
        </w:rPr>
        <w:t>0.918</w:t>
      </w:r>
      <w:r w:rsidRPr="00FA1A53">
        <w:rPr>
          <w:rFonts w:ascii="Times New Roman" w:hAnsi="Times New Roman"/>
          <w:szCs w:val="21"/>
        </w:rPr>
        <w:t xml:space="preserve">  </w:t>
      </w:r>
    </w:p>
    <w:p w14:paraId="0468526A" w14:textId="2DCCCCB1" w:rsidR="00C23CEA" w:rsidRPr="00FA1A53" w:rsidRDefault="00C23CEA" w:rsidP="00EB6159">
      <w:pPr>
        <w:spacing w:line="276" w:lineRule="auto"/>
        <w:ind w:firstLineChars="200" w:firstLine="420"/>
        <w:jc w:val="left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0</w:t>
      </w:r>
      <w:r w:rsidRPr="00FA1A53">
        <w:rPr>
          <w:rFonts w:ascii="Times New Roman"/>
          <w:szCs w:val="21"/>
        </w:rPr>
        <w:t>+x</w:t>
      </w:r>
      <w:r w:rsidRPr="00FA1A53">
        <w:rPr>
          <w:rFonts w:ascii="Times New Roman"/>
          <w:szCs w:val="21"/>
          <w:vertAlign w:val="subscript"/>
        </w:rPr>
        <w:t>1</w:t>
      </w:r>
      <w:r w:rsidRPr="00FA1A53">
        <w:rPr>
          <w:rFonts w:ascii="Times New Roman"/>
          <w:szCs w:val="21"/>
        </w:rPr>
        <w:t>+x</w:t>
      </w:r>
      <w:r w:rsidRPr="00FA1A53">
        <w:rPr>
          <w:rFonts w:ascii="Times New Roman"/>
          <w:szCs w:val="21"/>
          <w:vertAlign w:val="subscript"/>
        </w:rPr>
        <w:t>2</w:t>
      </w:r>
      <w:r w:rsidRPr="00FA1A53">
        <w:rPr>
          <w:rFonts w:ascii="Times New Roman"/>
          <w:szCs w:val="21"/>
        </w:rPr>
        <w:t>+x</w:t>
      </w:r>
      <w:r w:rsidRPr="00FA1A53">
        <w:rPr>
          <w:rFonts w:ascii="Times New Roman"/>
          <w:szCs w:val="21"/>
          <w:vertAlign w:val="subscript"/>
        </w:rPr>
        <w:t>3</w:t>
      </w:r>
      <w:r w:rsidR="00EB6159" w:rsidRPr="00FA1A53">
        <w:rPr>
          <w:rFonts w:ascii="Times New Roman"/>
          <w:szCs w:val="21"/>
        </w:rPr>
        <w:t>+x</w:t>
      </w:r>
      <w:r w:rsidR="00EB6159">
        <w:rPr>
          <w:rFonts w:ascii="Times New Roman"/>
          <w:szCs w:val="21"/>
          <w:vertAlign w:val="subscript"/>
        </w:rPr>
        <w:t>4</w:t>
      </w:r>
      <w:r w:rsidRPr="00FA1A53">
        <w:rPr>
          <w:rFonts w:ascii="Times New Roman"/>
          <w:szCs w:val="21"/>
        </w:rPr>
        <w:t>=1</w:t>
      </w:r>
    </w:p>
    <w:bookmarkEnd w:id="15"/>
    <w:p w14:paraId="312E6E4C" w14:textId="77777777" w:rsidR="00C23CEA" w:rsidRPr="00E332E0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E332E0">
        <w:rPr>
          <w:rFonts w:ascii="Times New Roman"/>
          <w:szCs w:val="21"/>
        </w:rPr>
        <w:t>式中：</w:t>
      </w:r>
    </w:p>
    <w:p w14:paraId="7FA7F6D9" w14:textId="4DD3393F" w:rsidR="00C23CEA" w:rsidRPr="00FA1A53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0</w:t>
      </w:r>
      <w:r w:rsidRPr="00FA1A53">
        <w:rPr>
          <w:rFonts w:ascii="Times New Roman"/>
          <w:szCs w:val="21"/>
        </w:rPr>
        <w:t>－标记</w:t>
      </w:r>
      <w:r w:rsidRPr="00FA1A53">
        <w:rPr>
          <w:rFonts w:ascii="Times New Roman"/>
          <w:szCs w:val="21"/>
        </w:rPr>
        <w:t>0</w:t>
      </w:r>
      <w:r w:rsidRPr="00FA1A53">
        <w:rPr>
          <w:rFonts w:ascii="Times New Roman"/>
          <w:szCs w:val="21"/>
        </w:rPr>
        <w:t>个</w:t>
      </w:r>
      <w:r w:rsidR="00294B9E" w:rsidRPr="00FA1A53">
        <w:rPr>
          <w:rFonts w:ascii="Times New Roman"/>
          <w:szCs w:val="21"/>
          <w:vertAlign w:val="superscript"/>
        </w:rPr>
        <w:t>15</w:t>
      </w:r>
      <w:r w:rsidR="00294B9E" w:rsidRPr="00FA1A53">
        <w:rPr>
          <w:rFonts w:ascii="Times New Roman"/>
          <w:szCs w:val="21"/>
        </w:rPr>
        <w:t>N</w:t>
      </w:r>
      <w:r w:rsidRPr="00FA1A53">
        <w:rPr>
          <w:rFonts w:ascii="Times New Roman"/>
          <w:szCs w:val="21"/>
        </w:rPr>
        <w:t>原子的</w:t>
      </w:r>
      <w:r w:rsidR="00EB6159" w:rsidRPr="00EB6159">
        <w:rPr>
          <w:rFonts w:ascii="Times New Roman" w:hint="eastAsia"/>
          <w:szCs w:val="21"/>
          <w:vertAlign w:val="superscript"/>
        </w:rPr>
        <w:t>1</w:t>
      </w:r>
      <w:r w:rsidR="00EB6159" w:rsidRPr="00EB6159">
        <w:rPr>
          <w:rFonts w:ascii="Times New Roman"/>
          <w:szCs w:val="21"/>
          <w:vertAlign w:val="superscript"/>
        </w:rPr>
        <w:t>5</w:t>
      </w:r>
      <w:r w:rsidR="00EB6159">
        <w:rPr>
          <w:rFonts w:ascii="Times New Roman"/>
          <w:szCs w:val="21"/>
        </w:rPr>
        <w:t>N</w:t>
      </w:r>
      <w:r w:rsidR="00EB6159">
        <w:rPr>
          <w:rFonts w:ascii="Times New Roman" w:hint="eastAsia"/>
          <w:szCs w:val="21"/>
        </w:rPr>
        <w:t>氨基酸</w:t>
      </w:r>
      <w:r w:rsidR="00294B9E" w:rsidRPr="00FA1A53">
        <w:rPr>
          <w:rFonts w:ascii="Times New Roman" w:hint="eastAsia"/>
          <w:szCs w:val="21"/>
        </w:rPr>
        <w:t>分子</w:t>
      </w:r>
      <w:r w:rsidRPr="00FA1A53">
        <w:rPr>
          <w:rFonts w:ascii="Times New Roman"/>
          <w:szCs w:val="21"/>
        </w:rPr>
        <w:t>的摩尔分数；</w:t>
      </w:r>
    </w:p>
    <w:p w14:paraId="69B5D240" w14:textId="55817CDD" w:rsidR="00C23CEA" w:rsidRPr="00FA1A53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1</w:t>
      </w:r>
      <w:r w:rsidRPr="00FA1A53">
        <w:rPr>
          <w:rFonts w:ascii="Times New Roman"/>
          <w:szCs w:val="21"/>
        </w:rPr>
        <w:t>－标记</w:t>
      </w:r>
      <w:r w:rsidRPr="00FA1A53">
        <w:rPr>
          <w:rFonts w:ascii="Times New Roman"/>
          <w:szCs w:val="21"/>
        </w:rPr>
        <w:t>1</w:t>
      </w:r>
      <w:r w:rsidRPr="00FA1A53">
        <w:rPr>
          <w:rFonts w:ascii="Times New Roman"/>
          <w:szCs w:val="21"/>
        </w:rPr>
        <w:t>个</w:t>
      </w:r>
      <w:r w:rsidR="00294B9E" w:rsidRPr="00FA1A53">
        <w:rPr>
          <w:rFonts w:ascii="Times New Roman"/>
          <w:szCs w:val="21"/>
          <w:vertAlign w:val="superscript"/>
        </w:rPr>
        <w:t>15</w:t>
      </w:r>
      <w:r w:rsidR="00294B9E" w:rsidRPr="00FA1A53">
        <w:rPr>
          <w:rFonts w:ascii="Times New Roman"/>
          <w:szCs w:val="21"/>
        </w:rPr>
        <w:t>N</w:t>
      </w:r>
      <w:r w:rsidRPr="00FA1A53">
        <w:rPr>
          <w:rFonts w:ascii="Times New Roman"/>
          <w:szCs w:val="21"/>
        </w:rPr>
        <w:t>原子的</w:t>
      </w:r>
      <w:r w:rsidR="00EB6159" w:rsidRPr="00EB6159">
        <w:rPr>
          <w:rFonts w:ascii="Times New Roman" w:hint="eastAsia"/>
          <w:szCs w:val="21"/>
          <w:vertAlign w:val="superscript"/>
        </w:rPr>
        <w:t>1</w:t>
      </w:r>
      <w:r w:rsidR="00EB6159" w:rsidRPr="00EB6159">
        <w:rPr>
          <w:rFonts w:ascii="Times New Roman"/>
          <w:szCs w:val="21"/>
          <w:vertAlign w:val="superscript"/>
        </w:rPr>
        <w:t>5</w:t>
      </w:r>
      <w:r w:rsidR="00EB6159">
        <w:rPr>
          <w:rFonts w:ascii="Times New Roman"/>
          <w:szCs w:val="21"/>
        </w:rPr>
        <w:t>N</w:t>
      </w:r>
      <w:r w:rsidR="00EB6159">
        <w:rPr>
          <w:rFonts w:ascii="Times New Roman" w:hint="eastAsia"/>
          <w:szCs w:val="21"/>
        </w:rPr>
        <w:t>氨基酸</w:t>
      </w:r>
      <w:r w:rsidRPr="00FA1A53">
        <w:rPr>
          <w:rFonts w:ascii="Times New Roman"/>
          <w:szCs w:val="21"/>
        </w:rPr>
        <w:t>分子的摩尔分数；</w:t>
      </w:r>
    </w:p>
    <w:p w14:paraId="7F4FBEFB" w14:textId="0F493497" w:rsidR="00C23CEA" w:rsidRPr="00FA1A53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2</w:t>
      </w:r>
      <w:r w:rsidRPr="00FA1A53">
        <w:rPr>
          <w:rFonts w:ascii="Times New Roman"/>
          <w:szCs w:val="21"/>
        </w:rPr>
        <w:t>－标记</w:t>
      </w:r>
      <w:r w:rsidRPr="00FA1A53">
        <w:rPr>
          <w:rFonts w:ascii="Times New Roman"/>
          <w:szCs w:val="21"/>
        </w:rPr>
        <w:t>2</w:t>
      </w:r>
      <w:r w:rsidRPr="00FA1A53">
        <w:rPr>
          <w:rFonts w:ascii="Times New Roman"/>
          <w:szCs w:val="21"/>
        </w:rPr>
        <w:t>个</w:t>
      </w:r>
      <w:r w:rsidR="00294B9E" w:rsidRPr="00FA1A53">
        <w:rPr>
          <w:rFonts w:ascii="Times New Roman"/>
          <w:szCs w:val="21"/>
          <w:vertAlign w:val="superscript"/>
        </w:rPr>
        <w:t>15</w:t>
      </w:r>
      <w:r w:rsidR="00294B9E" w:rsidRPr="00FA1A53">
        <w:rPr>
          <w:rFonts w:ascii="Times New Roman"/>
          <w:szCs w:val="21"/>
        </w:rPr>
        <w:t>N</w:t>
      </w:r>
      <w:r w:rsidRPr="00FA1A53">
        <w:rPr>
          <w:rFonts w:ascii="Times New Roman"/>
          <w:szCs w:val="21"/>
        </w:rPr>
        <w:t>原子的</w:t>
      </w:r>
      <w:r w:rsidR="00EB6159" w:rsidRPr="00EB6159">
        <w:rPr>
          <w:rFonts w:ascii="Times New Roman" w:hint="eastAsia"/>
          <w:szCs w:val="21"/>
          <w:vertAlign w:val="superscript"/>
        </w:rPr>
        <w:t>1</w:t>
      </w:r>
      <w:r w:rsidR="00EB6159" w:rsidRPr="00EB6159">
        <w:rPr>
          <w:rFonts w:ascii="Times New Roman"/>
          <w:szCs w:val="21"/>
          <w:vertAlign w:val="superscript"/>
        </w:rPr>
        <w:t>5</w:t>
      </w:r>
      <w:r w:rsidR="00EB6159">
        <w:rPr>
          <w:rFonts w:ascii="Times New Roman"/>
          <w:szCs w:val="21"/>
        </w:rPr>
        <w:t>N</w:t>
      </w:r>
      <w:r w:rsidR="00EB6159">
        <w:rPr>
          <w:rFonts w:ascii="Times New Roman" w:hint="eastAsia"/>
          <w:szCs w:val="21"/>
        </w:rPr>
        <w:t>氨基酸</w:t>
      </w:r>
      <w:r w:rsidR="00294B9E" w:rsidRPr="00FA1A53">
        <w:rPr>
          <w:rFonts w:ascii="Times New Roman" w:hint="eastAsia"/>
          <w:szCs w:val="21"/>
        </w:rPr>
        <w:t>分子</w:t>
      </w:r>
      <w:r w:rsidRPr="00FA1A53">
        <w:rPr>
          <w:rFonts w:ascii="Times New Roman"/>
          <w:szCs w:val="21"/>
        </w:rPr>
        <w:t>的摩尔分数；</w:t>
      </w:r>
    </w:p>
    <w:p w14:paraId="315EAC4E" w14:textId="1F28F358" w:rsidR="00C23CEA" w:rsidRDefault="00C23CEA" w:rsidP="00C23CEA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3</w:t>
      </w:r>
      <w:r w:rsidRPr="00FA1A53">
        <w:rPr>
          <w:rFonts w:ascii="Times New Roman"/>
          <w:szCs w:val="21"/>
        </w:rPr>
        <w:t>－标记</w:t>
      </w:r>
      <w:r w:rsidRPr="00FA1A53">
        <w:rPr>
          <w:rFonts w:ascii="Times New Roman"/>
          <w:szCs w:val="21"/>
        </w:rPr>
        <w:t>3</w:t>
      </w:r>
      <w:r w:rsidRPr="00FA1A53">
        <w:rPr>
          <w:rFonts w:ascii="Times New Roman"/>
          <w:szCs w:val="21"/>
        </w:rPr>
        <w:t>个</w:t>
      </w:r>
      <w:r w:rsidR="00294B9E" w:rsidRPr="00FA1A53">
        <w:rPr>
          <w:rFonts w:ascii="Times New Roman"/>
          <w:szCs w:val="21"/>
          <w:vertAlign w:val="superscript"/>
        </w:rPr>
        <w:t>15</w:t>
      </w:r>
      <w:r w:rsidR="00294B9E" w:rsidRPr="00FA1A53">
        <w:rPr>
          <w:rFonts w:ascii="Times New Roman"/>
          <w:szCs w:val="21"/>
        </w:rPr>
        <w:t>N</w:t>
      </w:r>
      <w:r w:rsidRPr="00FA1A53">
        <w:rPr>
          <w:rFonts w:ascii="Times New Roman"/>
          <w:szCs w:val="21"/>
        </w:rPr>
        <w:t>原子的</w:t>
      </w:r>
      <w:r w:rsidR="00EB6159" w:rsidRPr="00EB6159">
        <w:rPr>
          <w:rFonts w:ascii="Times New Roman" w:hint="eastAsia"/>
          <w:szCs w:val="21"/>
          <w:vertAlign w:val="superscript"/>
        </w:rPr>
        <w:t>1</w:t>
      </w:r>
      <w:r w:rsidR="00EB6159" w:rsidRPr="00EB6159">
        <w:rPr>
          <w:rFonts w:ascii="Times New Roman"/>
          <w:szCs w:val="21"/>
          <w:vertAlign w:val="superscript"/>
        </w:rPr>
        <w:t>5</w:t>
      </w:r>
      <w:r w:rsidR="00EB6159">
        <w:rPr>
          <w:rFonts w:ascii="Times New Roman"/>
          <w:szCs w:val="21"/>
        </w:rPr>
        <w:t>N</w:t>
      </w:r>
      <w:r w:rsidR="00EB6159">
        <w:rPr>
          <w:rFonts w:ascii="Times New Roman" w:hint="eastAsia"/>
          <w:szCs w:val="21"/>
        </w:rPr>
        <w:t>氨基酸</w:t>
      </w:r>
      <w:r w:rsidR="00294B9E" w:rsidRPr="00FA1A53">
        <w:rPr>
          <w:rFonts w:ascii="Times New Roman" w:hint="eastAsia"/>
          <w:szCs w:val="21"/>
        </w:rPr>
        <w:t>分子</w:t>
      </w:r>
      <w:r w:rsidRPr="00FA1A53">
        <w:rPr>
          <w:rFonts w:ascii="Times New Roman"/>
          <w:szCs w:val="21"/>
        </w:rPr>
        <w:t>的摩尔分数；</w:t>
      </w:r>
    </w:p>
    <w:p w14:paraId="640077A5" w14:textId="09D7FDF7" w:rsidR="00EB6159" w:rsidRDefault="00EB6159" w:rsidP="00EB6159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>
        <w:rPr>
          <w:rFonts w:ascii="Times New Roman"/>
          <w:szCs w:val="21"/>
          <w:vertAlign w:val="subscript"/>
        </w:rPr>
        <w:t>4</w:t>
      </w:r>
      <w:r w:rsidRPr="00FA1A53">
        <w:rPr>
          <w:rFonts w:ascii="Times New Roman"/>
          <w:szCs w:val="21"/>
        </w:rPr>
        <w:t>－标记</w:t>
      </w:r>
      <w:r>
        <w:rPr>
          <w:rFonts w:ascii="Times New Roman"/>
          <w:szCs w:val="21"/>
        </w:rPr>
        <w:t>4</w:t>
      </w:r>
      <w:r w:rsidRPr="00FA1A53">
        <w:rPr>
          <w:rFonts w:ascii="Times New Roman"/>
          <w:szCs w:val="21"/>
        </w:rPr>
        <w:t>个</w:t>
      </w:r>
      <w:r w:rsidRPr="00FA1A53">
        <w:rPr>
          <w:rFonts w:ascii="Times New Roman"/>
          <w:szCs w:val="21"/>
          <w:vertAlign w:val="superscript"/>
        </w:rPr>
        <w:t>15</w:t>
      </w:r>
      <w:r w:rsidRPr="00FA1A53">
        <w:rPr>
          <w:rFonts w:ascii="Times New Roman"/>
          <w:szCs w:val="21"/>
        </w:rPr>
        <w:t>N</w:t>
      </w:r>
      <w:r w:rsidRPr="00FA1A53">
        <w:rPr>
          <w:rFonts w:ascii="Times New Roman"/>
          <w:szCs w:val="21"/>
        </w:rPr>
        <w:t>原子的</w:t>
      </w:r>
      <w:r w:rsidRPr="00EB6159">
        <w:rPr>
          <w:rFonts w:ascii="Times New Roman" w:hint="eastAsia"/>
          <w:szCs w:val="21"/>
          <w:vertAlign w:val="superscript"/>
        </w:rPr>
        <w:t>1</w:t>
      </w:r>
      <w:r w:rsidRPr="00EB6159">
        <w:rPr>
          <w:rFonts w:ascii="Times New Roman"/>
          <w:szCs w:val="21"/>
          <w:vertAlign w:val="superscript"/>
        </w:rPr>
        <w:t>5</w:t>
      </w:r>
      <w:r>
        <w:rPr>
          <w:rFonts w:ascii="Times New Roman"/>
          <w:szCs w:val="21"/>
        </w:rPr>
        <w:t>N</w:t>
      </w:r>
      <w:r>
        <w:rPr>
          <w:rFonts w:ascii="Times New Roman" w:hint="eastAsia"/>
          <w:szCs w:val="21"/>
        </w:rPr>
        <w:t>氨基酸</w:t>
      </w:r>
      <w:r w:rsidRPr="00FA1A53">
        <w:rPr>
          <w:rFonts w:ascii="Times New Roman" w:hint="eastAsia"/>
          <w:szCs w:val="21"/>
        </w:rPr>
        <w:t>分子</w:t>
      </w:r>
      <w:r w:rsidRPr="00FA1A53">
        <w:rPr>
          <w:rFonts w:ascii="Times New Roman"/>
          <w:szCs w:val="21"/>
        </w:rPr>
        <w:t>的摩尔分数；</w:t>
      </w:r>
    </w:p>
    <w:p w14:paraId="1060E556" w14:textId="77777777" w:rsidR="00C23CEA" w:rsidRPr="00833D95" w:rsidRDefault="00C23CEA" w:rsidP="00C23CEA">
      <w:pPr>
        <w:pStyle w:val="ac"/>
        <w:spacing w:line="276" w:lineRule="auto"/>
        <w:ind w:firstLineChars="0" w:firstLine="0"/>
        <w:rPr>
          <w:rFonts w:ascii="黑体" w:eastAsia="黑体"/>
          <w:lang w:val="x-none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33D95">
          <w:rPr>
            <w:rFonts w:ascii="黑体" w:eastAsia="黑体" w:hint="eastAsia"/>
            <w:lang w:val="x-none"/>
          </w:rPr>
          <w:t>6.3.6</w:t>
        </w:r>
      </w:smartTag>
      <w:r w:rsidRPr="00833D95">
        <w:rPr>
          <w:rFonts w:ascii="黑体" w:eastAsia="黑体" w:hint="eastAsia"/>
          <w:lang w:val="x-none"/>
        </w:rPr>
        <w:t xml:space="preserve">.2 </w:t>
      </w:r>
      <w:r w:rsidR="00294B9E" w:rsidRPr="00294B9E">
        <w:rPr>
          <w:rFonts w:ascii="黑体" w:eastAsia="黑体" w:hAnsi="黑体"/>
          <w:vertAlign w:val="superscript"/>
        </w:rPr>
        <w:t>15</w:t>
      </w:r>
      <w:r w:rsidR="00294B9E" w:rsidRPr="00294B9E">
        <w:rPr>
          <w:rFonts w:ascii="黑体" w:eastAsia="黑体" w:hAnsi="黑体"/>
        </w:rPr>
        <w:t>N</w:t>
      </w:r>
      <w:r w:rsidRPr="00833D95">
        <w:rPr>
          <w:rFonts w:ascii="黑体" w:eastAsia="黑体" w:hint="eastAsia"/>
          <w:lang w:val="x-none"/>
        </w:rPr>
        <w:t>同位素丰度的计算与表述</w:t>
      </w:r>
    </w:p>
    <w:p w14:paraId="704AE071" w14:textId="4D998546" w:rsidR="002D31F0" w:rsidRDefault="00C23CEA" w:rsidP="002D31F0">
      <w:pPr>
        <w:pStyle w:val="ac"/>
        <w:spacing w:line="276" w:lineRule="auto"/>
        <w:rPr>
          <w:rFonts w:ascii="Times New Roman"/>
          <w:szCs w:val="21"/>
        </w:rPr>
      </w:pPr>
      <w:r w:rsidRPr="00833D95">
        <w:rPr>
          <w:rFonts w:ascii="Times New Roman"/>
          <w:szCs w:val="21"/>
          <w:lang w:val="x-none"/>
        </w:rPr>
        <w:t xml:space="preserve"> 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Pr="00833D95">
        <w:rPr>
          <w:rFonts w:ascii="Times New Roman"/>
          <w:szCs w:val="21"/>
        </w:rPr>
        <w:t>同位素丰度值以</w:t>
      </w:r>
      <w:r w:rsidRPr="00833D95">
        <w:rPr>
          <w:rFonts w:ascii="Times New Roman"/>
          <w:szCs w:val="21"/>
        </w:rPr>
        <w:t>E</w:t>
      </w:r>
      <w:r w:rsidRPr="00833D95">
        <w:rPr>
          <w:rFonts w:ascii="Times New Roman"/>
          <w:szCs w:val="21"/>
        </w:rPr>
        <w:t>计，数值以</w:t>
      </w:r>
      <w:r w:rsidRPr="00833D95">
        <w:rPr>
          <w:rFonts w:ascii="Times New Roman"/>
          <w:szCs w:val="21"/>
        </w:rPr>
        <w:t>at</w:t>
      </w:r>
      <w:r w:rsidRPr="00833D95">
        <w:rPr>
          <w:rFonts w:ascii="Times New Roman" w:hint="eastAsia"/>
          <w:szCs w:val="21"/>
        </w:rPr>
        <w:t>om</w:t>
      </w:r>
      <w:r w:rsidRPr="00833D95">
        <w:rPr>
          <w:rFonts w:ascii="Times New Roman"/>
          <w:szCs w:val="21"/>
        </w:rPr>
        <w:t>%</w:t>
      </w:r>
      <w:r w:rsidR="006735FB">
        <w:rPr>
          <w:rFonts w:ascii="Times New Roman"/>
          <w:szCs w:val="21"/>
        </w:rPr>
        <w:t xml:space="preserve"> 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Pr="00833D95">
        <w:rPr>
          <w:rFonts w:ascii="Times New Roman"/>
          <w:szCs w:val="21"/>
        </w:rPr>
        <w:t>表示，按式（</w:t>
      </w:r>
      <w:r w:rsidR="00BB5833">
        <w:rPr>
          <w:rFonts w:ascii="Times New Roman"/>
          <w:szCs w:val="21"/>
        </w:rPr>
        <w:t>2</w:t>
      </w:r>
      <w:r w:rsidRPr="00833D95">
        <w:rPr>
          <w:rFonts w:ascii="Times New Roman"/>
          <w:szCs w:val="21"/>
        </w:rPr>
        <w:t>）计算：</w:t>
      </w:r>
    </w:p>
    <w:p w14:paraId="039144D8" w14:textId="684D5B36" w:rsidR="00C23CEA" w:rsidRDefault="00C23CEA" w:rsidP="002D31F0">
      <w:pPr>
        <w:pStyle w:val="ac"/>
        <w:spacing w:line="276" w:lineRule="auto"/>
        <w:ind w:firstLineChars="300" w:firstLine="630"/>
        <w:rPr>
          <w:rFonts w:ascii="Times New Roman"/>
          <w:szCs w:val="21"/>
        </w:rPr>
      </w:pPr>
      <w:r w:rsidRPr="00833D95">
        <w:rPr>
          <w:rFonts w:ascii="Times New Roman" w:hint="eastAsia"/>
          <w:szCs w:val="21"/>
        </w:rPr>
        <w:t xml:space="preserve">E </w:t>
      </w:r>
      <w:r w:rsidRPr="00833D95">
        <w:rPr>
          <w:rFonts w:ascii="Times New Roman"/>
          <w:szCs w:val="21"/>
        </w:rPr>
        <w:t>=</w:t>
      </w:r>
      <w:r w:rsidR="002D31F0">
        <w:rPr>
          <w:rFonts w:ascii="Times New Roman" w:hint="eastAsia"/>
          <w:szCs w:val="21"/>
        </w:rPr>
        <w:t>（</w:t>
      </w:r>
      <w:r w:rsidR="00EB6159" w:rsidRPr="005C75AA">
        <w:rPr>
          <w:rFonts w:ascii="Times New Roman"/>
          <w:szCs w:val="21"/>
        </w:rPr>
        <w:t>x</w:t>
      </w:r>
      <w:r w:rsidR="00EB6159">
        <w:rPr>
          <w:rFonts w:ascii="Times New Roman"/>
          <w:szCs w:val="21"/>
          <w:vertAlign w:val="subscript"/>
        </w:rPr>
        <w:t>4</w:t>
      </w:r>
      <w:r w:rsidR="00EB6159" w:rsidRPr="00833D95">
        <w:rPr>
          <w:rFonts w:ascii="Times New Roman"/>
          <w:szCs w:val="21"/>
          <w:vertAlign w:val="subscript"/>
        </w:rPr>
        <w:t xml:space="preserve"> </w:t>
      </w:r>
      <w:r w:rsidR="00EB6159">
        <w:rPr>
          <w:rFonts w:hint="eastAsia"/>
          <w:sz w:val="24"/>
        </w:rPr>
        <w:t>×</w:t>
      </w:r>
      <w:r w:rsidR="00EB6159">
        <w:rPr>
          <w:rFonts w:ascii="Times New Roman" w:hint="eastAsia"/>
          <w:szCs w:val="21"/>
        </w:rPr>
        <w:t>4</w:t>
      </w:r>
      <w:r w:rsidR="00EB6159">
        <w:rPr>
          <w:rFonts w:ascii="Times New Roman"/>
          <w:szCs w:val="21"/>
        </w:rPr>
        <w:t>+</w:t>
      </w:r>
      <w:r w:rsidR="00EB6159" w:rsidRPr="002D31F0">
        <w:rPr>
          <w:rFonts w:ascii="Times New Roman"/>
          <w:szCs w:val="21"/>
        </w:rPr>
        <w:t xml:space="preserve"> </w:t>
      </w:r>
      <w:r w:rsidR="002D31F0" w:rsidRPr="005C75AA">
        <w:rPr>
          <w:rFonts w:ascii="Times New Roman"/>
          <w:szCs w:val="21"/>
        </w:rPr>
        <w:t>x</w:t>
      </w:r>
      <w:r w:rsidR="002D31F0" w:rsidRPr="005C75AA">
        <w:rPr>
          <w:rFonts w:ascii="Times New Roman"/>
          <w:szCs w:val="21"/>
          <w:vertAlign w:val="subscript"/>
        </w:rPr>
        <w:t>3</w:t>
      </w:r>
      <w:r w:rsidR="002D31F0" w:rsidRPr="00833D95">
        <w:rPr>
          <w:rFonts w:ascii="Times New Roman"/>
          <w:szCs w:val="21"/>
          <w:vertAlign w:val="subscript"/>
        </w:rPr>
        <w:t xml:space="preserve"> </w:t>
      </w:r>
      <w:r w:rsidR="002948C1">
        <w:rPr>
          <w:rFonts w:hint="eastAsia"/>
          <w:sz w:val="24"/>
        </w:rPr>
        <w:t>×</w:t>
      </w:r>
      <w:r w:rsidR="002D31F0" w:rsidRPr="00833D95">
        <w:rPr>
          <w:rFonts w:ascii="Times New Roman" w:hint="eastAsia"/>
          <w:szCs w:val="21"/>
        </w:rPr>
        <w:t>3</w:t>
      </w:r>
      <w:r w:rsidR="002D31F0">
        <w:rPr>
          <w:rFonts w:ascii="Times New Roman"/>
          <w:szCs w:val="21"/>
        </w:rPr>
        <w:t>+</w:t>
      </w:r>
      <w:r w:rsidR="002D31F0" w:rsidRPr="002D31F0">
        <w:rPr>
          <w:rFonts w:ascii="Times New Roman"/>
          <w:szCs w:val="21"/>
        </w:rPr>
        <w:t xml:space="preserve"> </w:t>
      </w:r>
      <w:r w:rsidR="002D31F0" w:rsidRPr="005C75AA">
        <w:rPr>
          <w:rFonts w:ascii="Times New Roman"/>
          <w:szCs w:val="21"/>
        </w:rPr>
        <w:t>x</w:t>
      </w:r>
      <w:r w:rsidR="00757F6C">
        <w:rPr>
          <w:rFonts w:ascii="Times New Roman" w:hint="eastAsia"/>
          <w:szCs w:val="21"/>
          <w:vertAlign w:val="subscript"/>
        </w:rPr>
        <w:t>2</w:t>
      </w:r>
      <w:r w:rsidR="002948C1">
        <w:rPr>
          <w:rFonts w:hint="eastAsia"/>
          <w:sz w:val="24"/>
        </w:rPr>
        <w:t>×</w:t>
      </w:r>
      <w:r w:rsidR="002D31F0">
        <w:rPr>
          <w:rFonts w:ascii="Times New Roman"/>
          <w:szCs w:val="21"/>
        </w:rPr>
        <w:t>2+</w:t>
      </w:r>
      <w:r w:rsidR="002D31F0" w:rsidRPr="002D31F0">
        <w:rPr>
          <w:rFonts w:ascii="Times New Roman"/>
          <w:szCs w:val="21"/>
        </w:rPr>
        <w:t xml:space="preserve"> </w:t>
      </w:r>
      <w:r w:rsidR="002D31F0" w:rsidRPr="005C75AA">
        <w:rPr>
          <w:rFonts w:ascii="Times New Roman"/>
          <w:szCs w:val="21"/>
        </w:rPr>
        <w:t>x</w:t>
      </w:r>
      <w:r w:rsidR="002D31F0">
        <w:rPr>
          <w:rFonts w:ascii="Times New Roman"/>
          <w:szCs w:val="21"/>
          <w:vertAlign w:val="subscript"/>
        </w:rPr>
        <w:t>1</w:t>
      </w:r>
      <w:r w:rsidR="002948C1">
        <w:rPr>
          <w:rFonts w:hint="eastAsia"/>
          <w:sz w:val="24"/>
        </w:rPr>
        <w:t>×</w:t>
      </w:r>
      <w:r w:rsidR="002D31F0">
        <w:rPr>
          <w:rFonts w:ascii="Times New Roman"/>
          <w:szCs w:val="21"/>
        </w:rPr>
        <w:t>1</w:t>
      </w:r>
      <w:r w:rsidR="007B20F0">
        <w:rPr>
          <w:rFonts w:ascii="Times New Roman" w:hint="eastAsia"/>
          <w:szCs w:val="21"/>
        </w:rPr>
        <w:t>）</w:t>
      </w:r>
      <w:r w:rsidR="007B20F0">
        <w:rPr>
          <w:rFonts w:ascii="Times New Roman" w:hint="eastAsia"/>
          <w:szCs w:val="21"/>
        </w:rPr>
        <w:t>/</w:t>
      </w:r>
      <w:r w:rsidR="00EB6159">
        <w:rPr>
          <w:rFonts w:ascii="Times New Roman" w:hint="eastAsia"/>
          <w:szCs w:val="21"/>
        </w:rPr>
        <w:t>4</w:t>
      </w:r>
      <w:r w:rsidR="00D958F9">
        <w:rPr>
          <w:rFonts w:hint="eastAsia"/>
          <w:sz w:val="24"/>
        </w:rPr>
        <w:t>×</w:t>
      </w:r>
      <w:r w:rsidR="002D31F0">
        <w:rPr>
          <w:rFonts w:ascii="Times New Roman" w:hint="eastAsia"/>
          <w:szCs w:val="21"/>
        </w:rPr>
        <w:t>100%</w:t>
      </w:r>
      <w:r w:rsidR="002D31F0">
        <w:rPr>
          <w:rFonts w:ascii="Times New Roman"/>
          <w:szCs w:val="21"/>
        </w:rPr>
        <w:t xml:space="preserve">      </w:t>
      </w:r>
      <w:r w:rsidR="00762EE2">
        <w:rPr>
          <w:rFonts w:ascii="Times New Roman"/>
          <w:szCs w:val="21"/>
        </w:rPr>
        <w:t>…………………………….</w:t>
      </w:r>
      <w:r w:rsidR="002D31F0">
        <w:rPr>
          <w:rFonts w:ascii="Times New Roman"/>
          <w:szCs w:val="21"/>
        </w:rPr>
        <w:t xml:space="preserve"> </w:t>
      </w:r>
      <w:r w:rsidR="002D31F0" w:rsidRPr="00833D95">
        <w:rPr>
          <w:rFonts w:ascii="Times New Roman" w:hint="eastAsia"/>
          <w:szCs w:val="21"/>
        </w:rPr>
        <w:t>(</w:t>
      </w:r>
      <w:r w:rsidR="00BB5833">
        <w:rPr>
          <w:rFonts w:ascii="Times New Roman"/>
          <w:szCs w:val="21"/>
        </w:rPr>
        <w:t>2</w:t>
      </w:r>
      <w:r w:rsidR="002D31F0" w:rsidRPr="00833D95">
        <w:rPr>
          <w:rFonts w:ascii="Times New Roman" w:hint="eastAsia"/>
          <w:szCs w:val="21"/>
        </w:rPr>
        <w:t>)</w:t>
      </w:r>
    </w:p>
    <w:p w14:paraId="770AB442" w14:textId="77469D88" w:rsidR="002948C1" w:rsidRDefault="002948C1" w:rsidP="002D31F0">
      <w:pPr>
        <w:pStyle w:val="ac"/>
        <w:spacing w:line="276" w:lineRule="auto"/>
        <w:ind w:firstLineChars="300" w:firstLine="630"/>
        <w:rPr>
          <w:szCs w:val="21"/>
        </w:rPr>
      </w:pPr>
      <w:r w:rsidRPr="002460CB">
        <w:rPr>
          <w:rFonts w:hint="eastAsia"/>
          <w:szCs w:val="21"/>
        </w:rPr>
        <w:t>计算结果保留到小数点后一位，取平行测定结果的算术平均值作为测定结果。</w:t>
      </w:r>
    </w:p>
    <w:p w14:paraId="6B16655C" w14:textId="7A39CD65" w:rsidR="00762EE2" w:rsidRDefault="00762EE2" w:rsidP="00762EE2">
      <w:pPr>
        <w:pStyle w:val="ac"/>
        <w:spacing w:line="276" w:lineRule="auto"/>
        <w:ind w:firstLineChars="0" w:firstLine="0"/>
        <w:rPr>
          <w:rFonts w:ascii="黑体" w:eastAsia="黑体"/>
          <w:lang w:val="x-none"/>
        </w:rPr>
      </w:pPr>
      <w:r w:rsidRPr="00833D95">
        <w:rPr>
          <w:rFonts w:ascii="黑体" w:eastAsia="黑体" w:hint="eastAsia"/>
          <w:noProof w:val="0"/>
          <w:szCs w:val="21"/>
          <w:lang w:val="x-none"/>
        </w:rPr>
        <w:t>6.3.</w:t>
      </w:r>
      <w:r w:rsidR="00D12741">
        <w:rPr>
          <w:rFonts w:ascii="黑体" w:eastAsia="黑体"/>
          <w:noProof w:val="0"/>
          <w:szCs w:val="21"/>
          <w:lang w:val="x-none"/>
        </w:rPr>
        <w:t>7</w:t>
      </w:r>
      <w:r w:rsidRPr="00833D95">
        <w:rPr>
          <w:rFonts w:ascii="黑体" w:eastAsia="黑体" w:hint="eastAsia"/>
          <w:noProof w:val="0"/>
          <w:szCs w:val="21"/>
          <w:lang w:val="x-none"/>
        </w:rPr>
        <w:t>.1</w:t>
      </w:r>
      <w:r w:rsidRPr="00833D95">
        <w:rPr>
          <w:rFonts w:ascii="黑体" w:eastAsia="黑体" w:hint="eastAsia"/>
          <w:lang w:val="x-none"/>
        </w:rPr>
        <w:t xml:space="preserve"> </w:t>
      </w:r>
      <w:r w:rsidR="00D12741" w:rsidRPr="005370EA">
        <w:rPr>
          <w:rFonts w:ascii="黑体" w:eastAsia="黑体"/>
          <w:vertAlign w:val="superscript"/>
          <w:lang w:val="x-none"/>
        </w:rPr>
        <w:t>15</w:t>
      </w:r>
      <w:r w:rsidR="00D12741" w:rsidRPr="005370EA">
        <w:rPr>
          <w:rFonts w:ascii="黑体" w:eastAsia="黑体"/>
          <w:lang w:val="x-none"/>
        </w:rPr>
        <w:t>N</w:t>
      </w:r>
      <w:r w:rsidR="00D12741" w:rsidRPr="005370EA">
        <w:rPr>
          <w:rFonts w:ascii="黑体" w:eastAsia="黑体" w:hint="eastAsia"/>
          <w:lang w:val="x-none"/>
        </w:rPr>
        <w:t>标记丙氨酸、甘氨酸、亮氨酸、异亮氨酸、苯丙氨酸、天冬氨酸同位素丰度的摩尔分数计算</w:t>
      </w:r>
    </w:p>
    <w:p w14:paraId="58D0FB3D" w14:textId="4D3BBDC1" w:rsidR="00D12741" w:rsidRPr="00762EE2" w:rsidRDefault="00D12741" w:rsidP="00D12741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采集</w:t>
      </w:r>
      <w:r w:rsidR="00822B71" w:rsidRPr="00822B71">
        <w:rPr>
          <w:rFonts w:ascii="Times New Roman" w:hAnsi="Times New Roman" w:hint="eastAsia"/>
          <w:szCs w:val="21"/>
          <w:vertAlign w:val="superscript"/>
        </w:rPr>
        <w:t>15</w:t>
      </w:r>
      <w:r w:rsidR="00822B71">
        <w:rPr>
          <w:rFonts w:ascii="Times New Roman" w:hAnsi="Times New Roman" w:hint="eastAsia"/>
          <w:szCs w:val="21"/>
        </w:rPr>
        <w:t>N</w:t>
      </w:r>
      <w:r>
        <w:rPr>
          <w:rFonts w:ascii="Times New Roman" w:hAnsi="Times New Roman" w:hint="eastAsia"/>
          <w:szCs w:val="21"/>
        </w:rPr>
        <w:t>标记氨基酸</w:t>
      </w:r>
      <w:r w:rsidR="00822B71">
        <w:rPr>
          <w:rFonts w:ascii="Times New Roman" w:hAnsi="Times New Roman" w:hint="eastAsia"/>
          <w:szCs w:val="21"/>
        </w:rPr>
        <w:t>试样</w:t>
      </w:r>
      <w:r>
        <w:rPr>
          <w:rFonts w:ascii="Times New Roman" w:hAnsi="Times New Roman" w:hint="eastAsia"/>
          <w:szCs w:val="21"/>
        </w:rPr>
        <w:t>的质谱图中</w:t>
      </w:r>
      <w:r w:rsidR="00822B71">
        <w:rPr>
          <w:rFonts w:ascii="Times New Roman" w:hAnsi="Times New Roman" w:hint="eastAsia"/>
          <w:szCs w:val="21"/>
        </w:rPr>
        <w:t>质荷比</w:t>
      </w:r>
      <w:r w:rsidR="00822B71">
        <w:rPr>
          <w:rFonts w:ascii="Times New Roman" w:hAnsi="Times New Roman" w:hint="eastAsia"/>
          <w:szCs w:val="21"/>
        </w:rPr>
        <w:t>m/z</w:t>
      </w:r>
      <w:r w:rsidR="00822B71">
        <w:rPr>
          <w:rFonts w:ascii="Times New Roman" w:hAnsi="Times New Roman" w:hint="eastAsia"/>
          <w:szCs w:val="21"/>
        </w:rPr>
        <w:t>为</w:t>
      </w:r>
      <w:r>
        <w:rPr>
          <w:rFonts w:ascii="Times New Roman"/>
          <w:szCs w:val="21"/>
        </w:rPr>
        <w:t>M</w:t>
      </w:r>
      <w:r w:rsidR="00822B71">
        <w:rPr>
          <w:rFonts w:ascii="Times New Roman" w:hint="eastAsia"/>
          <w:szCs w:val="21"/>
        </w:rPr>
        <w:t>（天然丰度氨基酸的分子量）和</w:t>
      </w:r>
      <w:r>
        <w:rPr>
          <w:rFonts w:ascii="Times New Roman"/>
          <w:szCs w:val="21"/>
        </w:rPr>
        <w:t>M+1</w:t>
      </w:r>
      <w:r>
        <w:rPr>
          <w:rFonts w:ascii="Times New Roman" w:hint="eastAsia"/>
          <w:szCs w:val="21"/>
        </w:rPr>
        <w:t>的峰强度数据</w:t>
      </w:r>
      <w:r w:rsidR="00822B71">
        <w:rPr>
          <w:rFonts w:ascii="Times New Roman" w:hint="eastAsia"/>
          <w:szCs w:val="21"/>
        </w:rPr>
        <w:t>，计为</w:t>
      </w:r>
      <w:r w:rsidRPr="00833D95">
        <w:rPr>
          <w:rFonts w:ascii="Times New Roman" w:hint="eastAsia"/>
        </w:rPr>
        <w:t>A</w:t>
      </w:r>
      <w:r w:rsidRPr="00CA28CC">
        <w:rPr>
          <w:rFonts w:ascii="Times New Roman"/>
          <w:vertAlign w:val="superscript"/>
        </w:rPr>
        <w:t>M</w:t>
      </w:r>
      <w:r w:rsidRPr="00833D95">
        <w:rPr>
          <w:rFonts w:ascii="Times New Roman" w:hint="eastAsia"/>
        </w:rPr>
        <w:t>，</w:t>
      </w:r>
      <w:r w:rsidRPr="00833D95">
        <w:rPr>
          <w:rFonts w:ascii="Times New Roman" w:hint="eastAsia"/>
        </w:rPr>
        <w:t>A</w:t>
      </w:r>
      <w:r w:rsidRPr="00CA28CC">
        <w:rPr>
          <w:rFonts w:ascii="Times New Roman"/>
          <w:vertAlign w:val="superscript"/>
        </w:rPr>
        <w:t>M</w:t>
      </w:r>
      <w:r>
        <w:rPr>
          <w:rFonts w:ascii="Times New Roman" w:hint="eastAsia"/>
          <w:vertAlign w:val="superscript"/>
        </w:rPr>
        <w:t>+</w:t>
      </w:r>
      <w:r>
        <w:rPr>
          <w:rFonts w:ascii="Times New Roman"/>
          <w:vertAlign w:val="superscript"/>
        </w:rPr>
        <w:t>1</w:t>
      </w:r>
      <w:r>
        <w:rPr>
          <w:rFonts w:ascii="Times New Roman" w:hint="eastAsia"/>
          <w:szCs w:val="21"/>
        </w:rPr>
        <w:t>，带入公式（</w:t>
      </w:r>
      <w:r w:rsidR="002B748B">
        <w:rPr>
          <w:rFonts w:ascii="Times New Roman" w:hint="eastAsia"/>
          <w:szCs w:val="21"/>
        </w:rPr>
        <w:t>1</w:t>
      </w:r>
      <w:r>
        <w:rPr>
          <w:rFonts w:ascii="Times New Roman" w:hint="eastAsia"/>
          <w:szCs w:val="21"/>
        </w:rPr>
        <w:t>）计算，得到</w:t>
      </w:r>
      <w:r>
        <w:rPr>
          <w:rFonts w:ascii="Times New Roman" w:hint="eastAsia"/>
          <w:szCs w:val="21"/>
        </w:rPr>
        <w:t>x</w:t>
      </w:r>
      <w:r w:rsidR="00822B71">
        <w:rPr>
          <w:rFonts w:ascii="Times New Roman" w:hint="eastAsia"/>
          <w:szCs w:val="21"/>
          <w:vertAlign w:val="subscript"/>
        </w:rPr>
        <w:t>0</w:t>
      </w:r>
      <w:r w:rsidR="00822B71">
        <w:rPr>
          <w:rFonts w:ascii="Times New Roman" w:hint="eastAsia"/>
          <w:szCs w:val="21"/>
        </w:rPr>
        <w:t>和</w:t>
      </w:r>
      <w:r w:rsidR="00822B71" w:rsidRPr="00FA1A53">
        <w:rPr>
          <w:rFonts w:ascii="Times New Roman"/>
          <w:szCs w:val="21"/>
        </w:rPr>
        <w:t>x</w:t>
      </w:r>
      <w:r w:rsidR="00822B71" w:rsidRPr="00FA1A53">
        <w:rPr>
          <w:rFonts w:ascii="Times New Roman"/>
          <w:szCs w:val="21"/>
          <w:vertAlign w:val="subscript"/>
        </w:rPr>
        <w:t>1</w:t>
      </w:r>
      <w:r>
        <w:rPr>
          <w:rFonts w:ascii="Times New Roman" w:hint="eastAsia"/>
          <w:szCs w:val="21"/>
        </w:rPr>
        <w:t>。</w:t>
      </w:r>
    </w:p>
    <w:p w14:paraId="100AD40D" w14:textId="77777777" w:rsidR="00D12741" w:rsidRPr="00FA1A53" w:rsidRDefault="00D12741" w:rsidP="00D12741">
      <w:pPr>
        <w:spacing w:line="276" w:lineRule="auto"/>
        <w:ind w:firstLineChars="236" w:firstLine="496"/>
        <w:rPr>
          <w:rFonts w:ascii="Times New Roman" w:hAnsi="Times New Roman"/>
          <w:szCs w:val="21"/>
        </w:rPr>
      </w:pPr>
      <w:proofErr w:type="spellStart"/>
      <w:r w:rsidRPr="00FA1A53"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  <w:vertAlign w:val="subscript"/>
        </w:rPr>
        <w:t>mix</w:t>
      </w:r>
      <w:r>
        <w:rPr>
          <w:rFonts w:ascii="Times New Roman" w:hAnsi="Times New Roman"/>
          <w:szCs w:val="21"/>
          <w:vertAlign w:val="superscript"/>
        </w:rPr>
        <w:t>M</w:t>
      </w:r>
      <w:proofErr w:type="spellEnd"/>
      <w:r w:rsidRPr="00FA1A53">
        <w:rPr>
          <w:rFonts w:ascii="Times New Roman" w:hAnsi="Times New Roman"/>
          <w:szCs w:val="21"/>
        </w:rPr>
        <w:t xml:space="preserve"> = x</w:t>
      </w:r>
      <w:r w:rsidRPr="00FA1A53">
        <w:rPr>
          <w:rFonts w:ascii="Times New Roman" w:hAnsi="Times New Roman"/>
          <w:szCs w:val="21"/>
          <w:vertAlign w:val="subscript"/>
        </w:rPr>
        <w:t>0</w:t>
      </w:r>
      <w:r w:rsidRPr="00E40B07">
        <w:rPr>
          <w:rFonts w:hint="eastAsia"/>
          <w:szCs w:val="21"/>
        </w:rPr>
        <w:t>×</w:t>
      </w:r>
      <w:r>
        <w:rPr>
          <w:rFonts w:ascii="Times New Roman" w:hAnsi="Times New Roman" w:hint="eastAsia"/>
          <w:szCs w:val="21"/>
        </w:rPr>
        <w:t>a</w:t>
      </w:r>
    </w:p>
    <w:p w14:paraId="0A75B8E3" w14:textId="1B0ABAFB" w:rsidR="00D12741" w:rsidRPr="00FA1A53" w:rsidRDefault="00D12741" w:rsidP="00D12741">
      <w:pPr>
        <w:spacing w:line="276" w:lineRule="auto"/>
        <w:ind w:firstLineChars="236" w:firstLine="496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  <w:vertAlign w:val="subscript"/>
        </w:rPr>
        <w:t>mix</w:t>
      </w:r>
      <w:r>
        <w:rPr>
          <w:rFonts w:ascii="Times New Roman" w:hAnsi="Times New Roman"/>
          <w:szCs w:val="21"/>
          <w:vertAlign w:val="superscript"/>
        </w:rPr>
        <w:t>M+1</w:t>
      </w:r>
      <w:r w:rsidRPr="00FA1A53">
        <w:rPr>
          <w:rFonts w:ascii="Times New Roman" w:hAnsi="Times New Roman"/>
          <w:szCs w:val="21"/>
        </w:rPr>
        <w:t xml:space="preserve"> = x</w:t>
      </w:r>
      <w:r w:rsidRPr="00FA1A53">
        <w:rPr>
          <w:rFonts w:ascii="Times New Roman" w:hAnsi="Times New Roman"/>
          <w:szCs w:val="21"/>
          <w:vertAlign w:val="subscript"/>
        </w:rPr>
        <w:t>0</w:t>
      </w:r>
      <w:r>
        <w:rPr>
          <w:rFonts w:hint="eastAsia"/>
          <w:sz w:val="24"/>
        </w:rPr>
        <w:t>×</w:t>
      </w:r>
      <w:r>
        <w:rPr>
          <w:rFonts w:ascii="Times New Roman" w:hAnsi="Times New Roman" w:hint="eastAsia"/>
          <w:szCs w:val="21"/>
        </w:rPr>
        <w:t>b</w:t>
      </w:r>
      <w:r w:rsidRPr="00FA1A53">
        <w:rPr>
          <w:rFonts w:ascii="Times New Roman" w:hAnsi="Times New Roman"/>
          <w:szCs w:val="21"/>
        </w:rPr>
        <w:t>+x</w:t>
      </w:r>
      <w:r w:rsidRPr="00FA1A53">
        <w:rPr>
          <w:rFonts w:ascii="Times New Roman" w:hAnsi="Times New Roman"/>
          <w:szCs w:val="21"/>
          <w:vertAlign w:val="subscript"/>
        </w:rPr>
        <w:t>1</w:t>
      </w:r>
      <w:r>
        <w:rPr>
          <w:rFonts w:hint="eastAsia"/>
          <w:sz w:val="24"/>
        </w:rPr>
        <w:t>×</w:t>
      </w:r>
      <w:r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/>
          <w:szCs w:val="21"/>
        </w:rPr>
        <w:t>……</w:t>
      </w:r>
      <w:proofErr w:type="gramStart"/>
      <w:r>
        <w:rPr>
          <w:rFonts w:ascii="Times New Roman" w:hAnsi="Times New Roman"/>
          <w:szCs w:val="21"/>
        </w:rPr>
        <w:t>…………………………………</w:t>
      </w:r>
      <w:proofErr w:type="gramEnd"/>
      <w:r w:rsidR="008D3AE0">
        <w:rPr>
          <w:rFonts w:ascii="Times New Roman" w:hAnsi="Times New Roman" w:hint="eastAsia"/>
          <w:szCs w:val="21"/>
        </w:rPr>
        <w:t>.</w:t>
      </w:r>
      <w:r w:rsidR="008D3AE0">
        <w:rPr>
          <w:rFonts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………………………</w:t>
      </w:r>
      <w:proofErr w:type="gramStart"/>
      <w:r>
        <w:rPr>
          <w:rFonts w:ascii="Times New Roman" w:hAnsi="Times New Roman"/>
          <w:szCs w:val="21"/>
        </w:rPr>
        <w:t>…..</w:t>
      </w:r>
      <w:proofErr w:type="gramEnd"/>
      <w:r>
        <w:rPr>
          <w:rFonts w:ascii="Times New Roman" w:hAnsi="Times New Roman" w:hint="eastAsia"/>
          <w:szCs w:val="21"/>
        </w:rPr>
        <w:t>（</w:t>
      </w:r>
      <w:r w:rsidR="002B748B"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</w:t>
      </w:r>
    </w:p>
    <w:p w14:paraId="21AEBEB2" w14:textId="07080588" w:rsidR="00D12741" w:rsidRPr="00FA1A53" w:rsidRDefault="00D12741" w:rsidP="00D12741">
      <w:pPr>
        <w:spacing w:line="276" w:lineRule="auto"/>
        <w:ind w:firstLineChars="250" w:firstLine="525"/>
        <w:jc w:val="left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0</w:t>
      </w:r>
      <w:r w:rsidRPr="00FA1A53">
        <w:rPr>
          <w:rFonts w:ascii="Times New Roman"/>
          <w:szCs w:val="21"/>
        </w:rPr>
        <w:t>+x</w:t>
      </w:r>
      <w:r w:rsidRPr="00FA1A53">
        <w:rPr>
          <w:rFonts w:ascii="Times New Roman"/>
          <w:szCs w:val="21"/>
          <w:vertAlign w:val="subscript"/>
        </w:rPr>
        <w:t>1</w:t>
      </w:r>
      <w:r w:rsidRPr="00FA1A53">
        <w:rPr>
          <w:rFonts w:ascii="Times New Roman"/>
          <w:szCs w:val="21"/>
        </w:rPr>
        <w:t xml:space="preserve"> =1</w:t>
      </w:r>
    </w:p>
    <w:p w14:paraId="2FED62E5" w14:textId="77777777" w:rsidR="00D12741" w:rsidRPr="00E332E0" w:rsidRDefault="00D12741" w:rsidP="00D12741">
      <w:pPr>
        <w:pStyle w:val="ac"/>
        <w:spacing w:line="276" w:lineRule="auto"/>
        <w:rPr>
          <w:rFonts w:ascii="Times New Roman"/>
          <w:szCs w:val="21"/>
        </w:rPr>
      </w:pPr>
      <w:r w:rsidRPr="00E332E0">
        <w:rPr>
          <w:rFonts w:ascii="Times New Roman"/>
          <w:szCs w:val="21"/>
        </w:rPr>
        <w:t>式中：</w:t>
      </w:r>
    </w:p>
    <w:p w14:paraId="40F7C0D6" w14:textId="77777777" w:rsidR="00D12741" w:rsidRPr="00FA1A53" w:rsidRDefault="00D12741" w:rsidP="00D12741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0</w:t>
      </w:r>
      <w:r w:rsidRPr="00FA1A53">
        <w:rPr>
          <w:rFonts w:ascii="Times New Roman"/>
          <w:szCs w:val="21"/>
        </w:rPr>
        <w:t>－标记</w:t>
      </w:r>
      <w:r w:rsidRPr="00FA1A53">
        <w:rPr>
          <w:rFonts w:ascii="Times New Roman"/>
          <w:szCs w:val="21"/>
        </w:rPr>
        <w:t>0</w:t>
      </w:r>
      <w:r w:rsidRPr="00FA1A53">
        <w:rPr>
          <w:rFonts w:ascii="Times New Roman"/>
          <w:szCs w:val="21"/>
        </w:rPr>
        <w:t>个</w:t>
      </w:r>
      <w:r w:rsidRPr="00FA1A53">
        <w:rPr>
          <w:rFonts w:ascii="Times New Roman"/>
          <w:szCs w:val="21"/>
          <w:vertAlign w:val="superscript"/>
        </w:rPr>
        <w:t>15</w:t>
      </w:r>
      <w:r w:rsidRPr="00FA1A53">
        <w:rPr>
          <w:rFonts w:ascii="Times New Roman"/>
          <w:szCs w:val="21"/>
        </w:rPr>
        <w:t>N</w:t>
      </w:r>
      <w:r w:rsidRPr="00FA1A53">
        <w:rPr>
          <w:rFonts w:ascii="Times New Roman"/>
          <w:szCs w:val="21"/>
        </w:rPr>
        <w:t>原子的</w:t>
      </w:r>
      <w:r w:rsidRPr="00EB6159">
        <w:rPr>
          <w:rFonts w:ascii="Times New Roman" w:hint="eastAsia"/>
          <w:szCs w:val="21"/>
          <w:vertAlign w:val="superscript"/>
        </w:rPr>
        <w:t>1</w:t>
      </w:r>
      <w:r w:rsidRPr="00EB6159">
        <w:rPr>
          <w:rFonts w:ascii="Times New Roman"/>
          <w:szCs w:val="21"/>
          <w:vertAlign w:val="superscript"/>
        </w:rPr>
        <w:t>5</w:t>
      </w:r>
      <w:r>
        <w:rPr>
          <w:rFonts w:ascii="Times New Roman"/>
          <w:szCs w:val="21"/>
        </w:rPr>
        <w:t>N</w:t>
      </w:r>
      <w:r>
        <w:rPr>
          <w:rFonts w:ascii="Times New Roman" w:hint="eastAsia"/>
          <w:szCs w:val="21"/>
        </w:rPr>
        <w:t>氨基酸</w:t>
      </w:r>
      <w:r w:rsidRPr="00FA1A53">
        <w:rPr>
          <w:rFonts w:ascii="Times New Roman" w:hint="eastAsia"/>
          <w:szCs w:val="21"/>
        </w:rPr>
        <w:t>分子</w:t>
      </w:r>
      <w:r w:rsidRPr="00FA1A53">
        <w:rPr>
          <w:rFonts w:ascii="Times New Roman"/>
          <w:szCs w:val="21"/>
        </w:rPr>
        <w:t>的摩尔分数；</w:t>
      </w:r>
    </w:p>
    <w:p w14:paraId="7BAD9CD1" w14:textId="55FBC07E" w:rsidR="00D12741" w:rsidRDefault="00D12741" w:rsidP="00D12741">
      <w:pPr>
        <w:pStyle w:val="ac"/>
        <w:spacing w:line="276" w:lineRule="auto"/>
        <w:rPr>
          <w:rFonts w:asci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1</w:t>
      </w:r>
      <w:r w:rsidRPr="00FA1A53">
        <w:rPr>
          <w:rFonts w:ascii="Times New Roman"/>
          <w:szCs w:val="21"/>
        </w:rPr>
        <w:t>－标记</w:t>
      </w:r>
      <w:r w:rsidRPr="00FA1A53">
        <w:rPr>
          <w:rFonts w:ascii="Times New Roman"/>
          <w:szCs w:val="21"/>
        </w:rPr>
        <w:t>1</w:t>
      </w:r>
      <w:r w:rsidRPr="00FA1A53">
        <w:rPr>
          <w:rFonts w:ascii="Times New Roman"/>
          <w:szCs w:val="21"/>
        </w:rPr>
        <w:t>个</w:t>
      </w:r>
      <w:r w:rsidRPr="00FA1A53">
        <w:rPr>
          <w:rFonts w:ascii="Times New Roman"/>
          <w:szCs w:val="21"/>
          <w:vertAlign w:val="superscript"/>
        </w:rPr>
        <w:t>15</w:t>
      </w:r>
      <w:r w:rsidRPr="00FA1A53">
        <w:rPr>
          <w:rFonts w:ascii="Times New Roman"/>
          <w:szCs w:val="21"/>
        </w:rPr>
        <w:t>N</w:t>
      </w:r>
      <w:r w:rsidRPr="00FA1A53">
        <w:rPr>
          <w:rFonts w:ascii="Times New Roman"/>
          <w:szCs w:val="21"/>
        </w:rPr>
        <w:t>原子的</w:t>
      </w:r>
      <w:r w:rsidRPr="00EB6159">
        <w:rPr>
          <w:rFonts w:ascii="Times New Roman" w:hint="eastAsia"/>
          <w:szCs w:val="21"/>
          <w:vertAlign w:val="superscript"/>
        </w:rPr>
        <w:t>1</w:t>
      </w:r>
      <w:r w:rsidRPr="00EB6159">
        <w:rPr>
          <w:rFonts w:ascii="Times New Roman"/>
          <w:szCs w:val="21"/>
          <w:vertAlign w:val="superscript"/>
        </w:rPr>
        <w:t>5</w:t>
      </w:r>
      <w:r>
        <w:rPr>
          <w:rFonts w:ascii="Times New Roman"/>
          <w:szCs w:val="21"/>
        </w:rPr>
        <w:t>N</w:t>
      </w:r>
      <w:r>
        <w:rPr>
          <w:rFonts w:ascii="Times New Roman" w:hint="eastAsia"/>
          <w:szCs w:val="21"/>
        </w:rPr>
        <w:t>氨基酸</w:t>
      </w:r>
      <w:r w:rsidRPr="00FA1A53">
        <w:rPr>
          <w:rFonts w:ascii="Times New Roman"/>
          <w:szCs w:val="21"/>
        </w:rPr>
        <w:t>分子的摩尔分数；</w:t>
      </w:r>
    </w:p>
    <w:p w14:paraId="3614795E" w14:textId="73A7DD0C" w:rsidR="002B748B" w:rsidRPr="002B748B" w:rsidRDefault="00822B71" w:rsidP="00D12741">
      <w:pPr>
        <w:pStyle w:val="ac"/>
        <w:spacing w:line="276" w:lineRule="auto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每种氨基酸的</w:t>
      </w:r>
      <w:r w:rsidR="002B748B">
        <w:rPr>
          <w:rFonts w:ascii="Times New Roman"/>
          <w:szCs w:val="21"/>
        </w:rPr>
        <w:t>a</w:t>
      </w:r>
      <w:r w:rsidR="002B748B">
        <w:rPr>
          <w:rFonts w:ascii="Times New Roman" w:hint="eastAsia"/>
          <w:szCs w:val="21"/>
        </w:rPr>
        <w:t>，</w:t>
      </w:r>
      <w:r w:rsidR="002B748B">
        <w:rPr>
          <w:rFonts w:ascii="Times New Roman"/>
          <w:szCs w:val="21"/>
        </w:rPr>
        <w:t>b</w:t>
      </w:r>
      <w:r w:rsidR="002B748B">
        <w:rPr>
          <w:rFonts w:ascii="Times New Roman" w:hint="eastAsia"/>
          <w:szCs w:val="21"/>
        </w:rPr>
        <w:t>，</w:t>
      </w:r>
      <w:r w:rsidR="002B748B">
        <w:rPr>
          <w:rFonts w:ascii="Times New Roman"/>
          <w:szCs w:val="21"/>
        </w:rPr>
        <w:t>c</w:t>
      </w:r>
      <w:r w:rsidR="00BB5833">
        <w:rPr>
          <w:rFonts w:ascii="Times New Roman"/>
          <w:szCs w:val="21"/>
        </w:rPr>
        <w:t xml:space="preserve"> </w:t>
      </w:r>
      <w:r w:rsidR="002B748B">
        <w:rPr>
          <w:rFonts w:ascii="Times New Roman" w:hint="eastAsia"/>
          <w:szCs w:val="21"/>
        </w:rPr>
        <w:t>具体值见附录</w:t>
      </w:r>
      <w:r w:rsidR="002B748B">
        <w:rPr>
          <w:rFonts w:ascii="Times New Roman" w:hint="eastAsia"/>
          <w:szCs w:val="21"/>
        </w:rPr>
        <w:t xml:space="preserve"> C</w:t>
      </w:r>
      <w:r w:rsidR="002B748B">
        <w:rPr>
          <w:rFonts w:ascii="Times New Roman" w:hint="eastAsia"/>
          <w:szCs w:val="21"/>
        </w:rPr>
        <w:t>。</w:t>
      </w:r>
    </w:p>
    <w:p w14:paraId="02C7048C" w14:textId="60BA66B1" w:rsidR="00D12741" w:rsidRPr="00833D95" w:rsidRDefault="00D12741" w:rsidP="00D12741">
      <w:pPr>
        <w:pStyle w:val="ac"/>
        <w:spacing w:line="276" w:lineRule="auto"/>
        <w:ind w:firstLineChars="0" w:firstLine="0"/>
        <w:rPr>
          <w:rFonts w:ascii="黑体" w:eastAsia="黑体"/>
          <w:lang w:val="x-none"/>
        </w:rPr>
      </w:pPr>
      <w:r w:rsidRPr="00833D95">
        <w:rPr>
          <w:rFonts w:ascii="黑体" w:eastAsia="黑体" w:hint="eastAsia"/>
          <w:lang w:val="x-none"/>
        </w:rPr>
        <w:t>6.3.</w:t>
      </w:r>
      <w:r>
        <w:rPr>
          <w:rFonts w:ascii="黑体" w:eastAsia="黑体"/>
          <w:lang w:val="x-none"/>
        </w:rPr>
        <w:t>7</w:t>
      </w:r>
      <w:r w:rsidRPr="00833D95">
        <w:rPr>
          <w:rFonts w:ascii="黑体" w:eastAsia="黑体" w:hint="eastAsia"/>
          <w:lang w:val="x-none"/>
        </w:rPr>
        <w:t xml:space="preserve">.2 </w:t>
      </w:r>
      <w:r w:rsidRPr="00294B9E">
        <w:rPr>
          <w:rFonts w:ascii="黑体" w:eastAsia="黑体" w:hAnsi="黑体"/>
          <w:vertAlign w:val="superscript"/>
        </w:rPr>
        <w:t>15</w:t>
      </w:r>
      <w:r w:rsidRPr="00294B9E">
        <w:rPr>
          <w:rFonts w:ascii="黑体" w:eastAsia="黑体" w:hAnsi="黑体"/>
        </w:rPr>
        <w:t>N</w:t>
      </w:r>
      <w:r w:rsidRPr="00833D95">
        <w:rPr>
          <w:rFonts w:ascii="黑体" w:eastAsia="黑体" w:hint="eastAsia"/>
          <w:lang w:val="x-none"/>
        </w:rPr>
        <w:t>同位素丰度的计算与表述</w:t>
      </w:r>
    </w:p>
    <w:p w14:paraId="28060D95" w14:textId="577012CB" w:rsidR="00D12741" w:rsidRDefault="00D12741" w:rsidP="00D12741">
      <w:pPr>
        <w:pStyle w:val="ac"/>
        <w:spacing w:line="276" w:lineRule="auto"/>
        <w:rPr>
          <w:rFonts w:ascii="Times New Roman"/>
          <w:szCs w:val="21"/>
        </w:rPr>
      </w:pPr>
      <w:r w:rsidRPr="00833D95">
        <w:rPr>
          <w:rFonts w:ascii="Times New Roman"/>
          <w:szCs w:val="21"/>
          <w:lang w:val="x-none"/>
        </w:rPr>
        <w:t xml:space="preserve"> </w:t>
      </w:r>
      <w:r w:rsidRPr="008F0B0A">
        <w:rPr>
          <w:rFonts w:ascii="Times New Roman"/>
          <w:vertAlign w:val="superscript"/>
        </w:rPr>
        <w:t>15</w:t>
      </w:r>
      <w:r w:rsidRPr="008F0B0A">
        <w:rPr>
          <w:rFonts w:ascii="Times New Roman"/>
        </w:rPr>
        <w:t>N</w:t>
      </w:r>
      <w:r w:rsidRPr="00833D95">
        <w:rPr>
          <w:rFonts w:ascii="Times New Roman"/>
          <w:szCs w:val="21"/>
        </w:rPr>
        <w:t>同位素丰度值以</w:t>
      </w:r>
      <w:r w:rsidRPr="00833D95">
        <w:rPr>
          <w:rFonts w:ascii="Times New Roman"/>
          <w:szCs w:val="21"/>
        </w:rPr>
        <w:t>E</w:t>
      </w:r>
      <w:r w:rsidRPr="00833D95">
        <w:rPr>
          <w:rFonts w:ascii="Times New Roman"/>
          <w:szCs w:val="21"/>
        </w:rPr>
        <w:t>计，数值以</w:t>
      </w:r>
      <w:r w:rsidRPr="00833D95">
        <w:rPr>
          <w:rFonts w:ascii="Times New Roman"/>
          <w:szCs w:val="21"/>
        </w:rPr>
        <w:t>at</w:t>
      </w:r>
      <w:r w:rsidRPr="00833D95">
        <w:rPr>
          <w:rFonts w:ascii="Times New Roman" w:hint="eastAsia"/>
          <w:szCs w:val="21"/>
        </w:rPr>
        <w:t>om</w:t>
      </w:r>
      <w:r w:rsidRPr="00833D95">
        <w:rPr>
          <w:rFonts w:ascii="Times New Roman"/>
          <w:szCs w:val="21"/>
        </w:rPr>
        <w:t>%</w:t>
      </w:r>
      <w:r w:rsidR="006735FB">
        <w:rPr>
          <w:rFonts w:ascii="Times New Roman"/>
          <w:szCs w:val="21"/>
        </w:rPr>
        <w:t xml:space="preserve"> </w:t>
      </w:r>
      <w:r w:rsidRPr="008F0B0A">
        <w:rPr>
          <w:rFonts w:ascii="Times New Roman"/>
          <w:vertAlign w:val="superscript"/>
        </w:rPr>
        <w:t>15</w:t>
      </w:r>
      <w:r w:rsidRPr="008F0B0A">
        <w:rPr>
          <w:rFonts w:ascii="Times New Roman"/>
        </w:rPr>
        <w:t>N</w:t>
      </w:r>
      <w:r w:rsidRPr="00833D95">
        <w:rPr>
          <w:rFonts w:ascii="Times New Roman"/>
          <w:szCs w:val="21"/>
        </w:rPr>
        <w:t>表示，按式（</w:t>
      </w:r>
      <w:r w:rsidR="00BB5833">
        <w:rPr>
          <w:rFonts w:ascii="Times New Roman"/>
          <w:szCs w:val="21"/>
        </w:rPr>
        <w:t>2</w:t>
      </w:r>
      <w:r w:rsidRPr="00833D95">
        <w:rPr>
          <w:rFonts w:ascii="Times New Roman"/>
          <w:szCs w:val="21"/>
        </w:rPr>
        <w:t>）计算：</w:t>
      </w:r>
    </w:p>
    <w:p w14:paraId="23BB6E41" w14:textId="3802A36F" w:rsidR="00D12741" w:rsidRPr="00D12741" w:rsidRDefault="00D12741" w:rsidP="00D12741">
      <w:pPr>
        <w:pStyle w:val="ac"/>
        <w:spacing w:line="276" w:lineRule="auto"/>
        <w:ind w:firstLineChars="300" w:firstLine="630"/>
        <w:rPr>
          <w:rFonts w:ascii="Times New Roman"/>
          <w:szCs w:val="21"/>
        </w:rPr>
      </w:pPr>
      <w:r w:rsidRPr="00833D95">
        <w:rPr>
          <w:rFonts w:ascii="Times New Roman" w:hint="eastAsia"/>
          <w:szCs w:val="21"/>
        </w:rPr>
        <w:t xml:space="preserve">E </w:t>
      </w:r>
      <w:r w:rsidRPr="00833D95">
        <w:rPr>
          <w:rFonts w:ascii="Times New Roman"/>
          <w:szCs w:val="21"/>
        </w:rPr>
        <w:t>=</w:t>
      </w:r>
      <w:r w:rsidRPr="005C75AA">
        <w:rPr>
          <w:rFonts w:ascii="Times New Roman"/>
          <w:szCs w:val="21"/>
        </w:rPr>
        <w:t>x</w:t>
      </w:r>
      <w:r>
        <w:rPr>
          <w:rFonts w:ascii="Times New Roman"/>
          <w:szCs w:val="21"/>
          <w:vertAlign w:val="subscript"/>
        </w:rPr>
        <w:t>1</w:t>
      </w:r>
      <w:r>
        <w:rPr>
          <w:rFonts w:hint="eastAsia"/>
          <w:sz w:val="24"/>
        </w:rPr>
        <w:t>×</w:t>
      </w:r>
      <w:r>
        <w:rPr>
          <w:rFonts w:ascii="Times New Roman" w:hint="eastAsia"/>
          <w:szCs w:val="21"/>
        </w:rPr>
        <w:t>100%</w:t>
      </w:r>
      <w:r>
        <w:rPr>
          <w:rFonts w:ascii="Times New Roman"/>
          <w:szCs w:val="21"/>
        </w:rPr>
        <w:t xml:space="preserve">      …………………………………………</w:t>
      </w:r>
      <w:r w:rsidR="00BB5833">
        <w:rPr>
          <w:rFonts w:ascii="Times New Roman"/>
          <w:szCs w:val="21"/>
        </w:rPr>
        <w:t>.</w:t>
      </w:r>
      <w:r>
        <w:rPr>
          <w:rFonts w:ascii="Times New Roman"/>
          <w:szCs w:val="21"/>
        </w:rPr>
        <w:t xml:space="preserve">…………………………. </w:t>
      </w:r>
      <w:r w:rsidRPr="00833D95">
        <w:rPr>
          <w:rFonts w:ascii="Times New Roman" w:hint="eastAsia"/>
          <w:szCs w:val="21"/>
        </w:rPr>
        <w:t>(</w:t>
      </w:r>
      <w:r w:rsidR="00BB5833">
        <w:rPr>
          <w:rFonts w:ascii="Times New Roman"/>
          <w:szCs w:val="21"/>
        </w:rPr>
        <w:t>2</w:t>
      </w:r>
      <w:r>
        <w:rPr>
          <w:rFonts w:ascii="Times New Roman"/>
          <w:szCs w:val="21"/>
        </w:rPr>
        <w:t>)</w:t>
      </w:r>
    </w:p>
    <w:p w14:paraId="70B2451B" w14:textId="77777777"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</w:pPr>
      <w:r w:rsidRPr="00833D95">
        <w:rPr>
          <w:rFonts w:hint="eastAsia"/>
        </w:rPr>
        <w:t>6.3.7 允许差</w:t>
      </w:r>
    </w:p>
    <w:p w14:paraId="021203D7" w14:textId="61BEA043"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平行测定结果的绝对差值</w:t>
      </w:r>
      <w:r w:rsidRPr="00833D95">
        <w:rPr>
          <w:rFonts w:hAnsi="宋体" w:hint="eastAsia"/>
        </w:rPr>
        <w:t>≤</w:t>
      </w:r>
      <w:r w:rsidRPr="00833D95">
        <w:rPr>
          <w:rFonts w:ascii="Times New Roman"/>
        </w:rPr>
        <w:t>0.</w:t>
      </w:r>
      <w:r w:rsidRPr="00833D95">
        <w:rPr>
          <w:rFonts w:ascii="Times New Roman" w:hint="eastAsia"/>
        </w:rPr>
        <w:t>3</w:t>
      </w:r>
      <w:r w:rsidR="00FD6313">
        <w:rPr>
          <w:rFonts w:ascii="Times New Roman"/>
        </w:rPr>
        <w:t xml:space="preserve"> </w:t>
      </w:r>
      <w:r w:rsidRPr="00833D95">
        <w:rPr>
          <w:rFonts w:ascii="Times New Roman"/>
        </w:rPr>
        <w:t>at</w:t>
      </w:r>
      <w:r w:rsidRPr="00833D95">
        <w:rPr>
          <w:rFonts w:ascii="Times New Roman" w:hint="eastAsia"/>
        </w:rPr>
        <w:t>om</w:t>
      </w:r>
      <w:r w:rsidRPr="00833D95">
        <w:rPr>
          <w:rFonts w:ascii="Times New Roman"/>
        </w:rPr>
        <w:t>%</w:t>
      </w:r>
      <w:r w:rsidR="007B20F0">
        <w:rPr>
          <w:rFonts w:ascii="Times New Roman"/>
        </w:rPr>
        <w:t xml:space="preserve"> 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Pr="00833D95">
        <w:rPr>
          <w:rFonts w:ascii="Times New Roman"/>
        </w:rPr>
        <w:t>。</w:t>
      </w:r>
    </w:p>
    <w:p w14:paraId="0829F94B" w14:textId="6917255F" w:rsidR="00C23CEA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不同实验室测定结果的绝对差值</w:t>
      </w:r>
      <w:r w:rsidRPr="00833D95">
        <w:rPr>
          <w:rFonts w:hAnsi="宋体" w:hint="eastAsia"/>
        </w:rPr>
        <w:t>≤</w:t>
      </w:r>
      <w:r w:rsidRPr="00833D95">
        <w:rPr>
          <w:rFonts w:ascii="Times New Roman" w:hint="eastAsia"/>
        </w:rPr>
        <w:t>0.5</w:t>
      </w:r>
      <w:r w:rsidR="00FD6313">
        <w:rPr>
          <w:rFonts w:ascii="Times New Roman"/>
        </w:rPr>
        <w:t xml:space="preserve"> </w:t>
      </w:r>
      <w:r w:rsidRPr="00833D95">
        <w:rPr>
          <w:rFonts w:ascii="Times New Roman"/>
        </w:rPr>
        <w:t>at</w:t>
      </w:r>
      <w:r w:rsidRPr="00833D95">
        <w:rPr>
          <w:rFonts w:ascii="Times New Roman" w:hint="eastAsia"/>
        </w:rPr>
        <w:t>om</w:t>
      </w:r>
      <w:r w:rsidRPr="00833D95">
        <w:rPr>
          <w:rFonts w:ascii="Times New Roman"/>
        </w:rPr>
        <w:t>%</w:t>
      </w:r>
      <w:r w:rsidR="007B20F0">
        <w:rPr>
          <w:rFonts w:ascii="Times New Roman"/>
        </w:rPr>
        <w:t xml:space="preserve"> 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="00294B9E" w:rsidRPr="00833D95">
        <w:rPr>
          <w:rFonts w:ascii="Times New Roman" w:hint="eastAsia"/>
        </w:rPr>
        <w:t xml:space="preserve"> </w:t>
      </w:r>
      <w:r w:rsidRPr="00833D95">
        <w:rPr>
          <w:rFonts w:ascii="Times New Roman"/>
        </w:rPr>
        <w:t>。</w:t>
      </w:r>
    </w:p>
    <w:p w14:paraId="36553A7A" w14:textId="0FB9BB44" w:rsidR="00FD6313" w:rsidRPr="00833D95" w:rsidRDefault="00FD6313" w:rsidP="00FD6313">
      <w:pPr>
        <w:pStyle w:val="a1"/>
        <w:spacing w:before="156" w:after="156"/>
      </w:pPr>
      <w:r w:rsidRPr="002310DE">
        <w:rPr>
          <w:rFonts w:hAnsi="黑体" w:hint="eastAsia"/>
          <w:color w:val="000000"/>
          <w:sz w:val="21"/>
          <w:vertAlign w:val="superscript"/>
        </w:rPr>
        <w:t>15</w:t>
      </w:r>
      <w:r w:rsidRPr="002310DE">
        <w:rPr>
          <w:rFonts w:hAnsi="黑体" w:hint="eastAsia"/>
          <w:color w:val="000000"/>
          <w:sz w:val="21"/>
        </w:rPr>
        <w:t>N</w:t>
      </w:r>
      <w:r w:rsidRPr="00833D95">
        <w:rPr>
          <w:rFonts w:hint="eastAsia"/>
        </w:rPr>
        <w:t xml:space="preserve">同位素丰度 </w:t>
      </w:r>
      <w:r w:rsidR="008D3AE0">
        <w:rPr>
          <w:rFonts w:hint="eastAsia"/>
        </w:rPr>
        <w:t>气体</w:t>
      </w:r>
      <w:r>
        <w:rPr>
          <w:rFonts w:hint="eastAsia"/>
        </w:rPr>
        <w:t>同位素质谱</w:t>
      </w:r>
      <w:r w:rsidRPr="00833D95">
        <w:rPr>
          <w:rFonts w:hint="eastAsia"/>
        </w:rPr>
        <w:t>法</w:t>
      </w:r>
    </w:p>
    <w:p w14:paraId="16DF4307" w14:textId="446AFD28" w:rsidR="008D3AE0" w:rsidRPr="00833D95" w:rsidRDefault="008D3AE0" w:rsidP="008D3AE0">
      <w:pPr>
        <w:pStyle w:val="a1"/>
        <w:numPr>
          <w:ilvl w:val="0"/>
          <w:numId w:val="0"/>
        </w:numPr>
        <w:spacing w:before="156" w:after="156"/>
        <w:rPr>
          <w:rFonts w:ascii="Times New Roman"/>
        </w:rPr>
      </w:pPr>
      <w:r w:rsidRPr="00833D95">
        <w:t>6.</w:t>
      </w:r>
      <w:r>
        <w:t>4</w:t>
      </w:r>
      <w:r w:rsidRPr="00833D95">
        <w:t xml:space="preserve">.1 </w:t>
      </w:r>
      <w:r w:rsidRPr="00833D95">
        <w:rPr>
          <w:rFonts w:ascii="Times New Roman"/>
        </w:rPr>
        <w:t>方法原理</w:t>
      </w:r>
    </w:p>
    <w:p w14:paraId="6531E7D1" w14:textId="24A17238" w:rsidR="008D3AE0" w:rsidRPr="008D3AE0" w:rsidRDefault="008D3AE0" w:rsidP="008D3AE0">
      <w:pPr>
        <w:pStyle w:val="ac"/>
        <w:rPr>
          <w:rFonts w:ascii="Times New Roman"/>
        </w:rPr>
      </w:pPr>
      <w:r w:rsidRPr="008D3AE0">
        <w:rPr>
          <w:rFonts w:ascii="Times New Roman" w:hint="eastAsia"/>
        </w:rPr>
        <w:t>氧化铜作为供氧剂，使氨基酸在真空的高温条件下发生氧化反应，分解生成</w:t>
      </w:r>
      <w:r w:rsidRPr="008D3AE0">
        <w:rPr>
          <w:rFonts w:ascii="Times New Roman"/>
          <w:vertAlign w:val="superscript"/>
        </w:rPr>
        <w:t>15</w:t>
      </w:r>
      <w:r w:rsidRPr="008D3AE0">
        <w:rPr>
          <w:rFonts w:ascii="Times New Roman"/>
        </w:rPr>
        <w:t>N</w:t>
      </w:r>
      <w:r w:rsidRPr="008D3AE0">
        <w:rPr>
          <w:rFonts w:ascii="Times New Roman" w:hint="eastAsia"/>
        </w:rPr>
        <w:t>标记的氮气。将净化后的</w:t>
      </w:r>
      <w:r w:rsidRPr="008D3AE0">
        <w:rPr>
          <w:rFonts w:ascii="Times New Roman"/>
          <w:vertAlign w:val="superscript"/>
        </w:rPr>
        <w:t>15</w:t>
      </w:r>
      <w:r w:rsidRPr="008D3AE0">
        <w:rPr>
          <w:rFonts w:ascii="Times New Roman"/>
        </w:rPr>
        <w:t>N</w:t>
      </w:r>
      <w:r w:rsidRPr="008D3AE0">
        <w:rPr>
          <w:rFonts w:ascii="Times New Roman"/>
          <w:vertAlign w:val="subscript"/>
        </w:rPr>
        <w:t>2</w:t>
      </w:r>
      <w:r w:rsidRPr="008D3AE0">
        <w:rPr>
          <w:rFonts w:ascii="Times New Roman" w:hint="eastAsia"/>
        </w:rPr>
        <w:t>气体引入气体同位素质谱仪，测定</w:t>
      </w:r>
      <w:r w:rsidRPr="008D3AE0">
        <w:rPr>
          <w:rFonts w:ascii="Times New Roman"/>
          <w:vertAlign w:val="superscript"/>
        </w:rPr>
        <w:t>15</w:t>
      </w:r>
      <w:r w:rsidRPr="008D3AE0">
        <w:rPr>
          <w:rFonts w:ascii="Times New Roman"/>
        </w:rPr>
        <w:t>N</w:t>
      </w:r>
      <w:r w:rsidRPr="008D3AE0">
        <w:rPr>
          <w:rFonts w:ascii="Times New Roman" w:hint="eastAsia"/>
        </w:rPr>
        <w:t>同位素丰度值。</w:t>
      </w:r>
    </w:p>
    <w:p w14:paraId="7EA654A8" w14:textId="322F92EE" w:rsidR="008D3AE0" w:rsidRPr="00833D95" w:rsidRDefault="008D3AE0" w:rsidP="008D3AE0">
      <w:pPr>
        <w:pStyle w:val="a1"/>
        <w:numPr>
          <w:ilvl w:val="0"/>
          <w:numId w:val="0"/>
        </w:numPr>
        <w:spacing w:before="156" w:after="156"/>
        <w:rPr>
          <w:rFonts w:ascii="Times New Roman"/>
        </w:rPr>
      </w:pPr>
      <w:r w:rsidRPr="00833D95">
        <w:t>6.</w:t>
      </w:r>
      <w:r w:rsidR="00DF15E2">
        <w:t>4</w:t>
      </w:r>
      <w:r w:rsidRPr="00833D95">
        <w:t>.2</w:t>
      </w:r>
      <w:r w:rsidRPr="00833D95">
        <w:rPr>
          <w:rFonts w:ascii="Times New Roman"/>
        </w:rPr>
        <w:t xml:space="preserve"> </w:t>
      </w:r>
      <w:r w:rsidRPr="00833D95">
        <w:rPr>
          <w:rFonts w:ascii="Times New Roman"/>
        </w:rPr>
        <w:t>试剂和材料</w:t>
      </w:r>
    </w:p>
    <w:p w14:paraId="4E0A9C2E" w14:textId="4046D58F" w:rsidR="008D3AE0" w:rsidRPr="00CA28CC" w:rsidRDefault="008D3AE0" w:rsidP="008D3AE0">
      <w:pPr>
        <w:pStyle w:val="a3"/>
        <w:numPr>
          <w:ilvl w:val="0"/>
          <w:numId w:val="0"/>
        </w:numPr>
        <w:spacing w:before="156" w:after="156"/>
        <w:rPr>
          <w:rFonts w:ascii="Times New Roman" w:eastAsia="宋体" w:hAnsi="宋体"/>
        </w:rPr>
      </w:pPr>
      <w:r w:rsidRPr="00833D95">
        <w:t>6.</w:t>
      </w:r>
      <w:r w:rsidR="00DF15E2">
        <w:t>4</w:t>
      </w:r>
      <w:r w:rsidRPr="00833D95">
        <w:t>.2.1</w:t>
      </w:r>
      <w:r w:rsidR="00DF15E2">
        <w:rPr>
          <w:rFonts w:ascii="宋体" w:eastAsia="宋体" w:hAnsi="宋体" w:hint="eastAsia"/>
        </w:rPr>
        <w:t>粉状氧化铜，分析纯。</w:t>
      </w:r>
    </w:p>
    <w:p w14:paraId="081660F6" w14:textId="2D7C6B48" w:rsidR="008D3AE0" w:rsidRDefault="008D3AE0" w:rsidP="008D3AE0">
      <w:pPr>
        <w:pStyle w:val="ac"/>
        <w:spacing w:beforeLines="50" w:before="156" w:afterLines="50" w:after="156"/>
        <w:ind w:firstLineChars="0" w:firstLine="0"/>
        <w:rPr>
          <w:rFonts w:ascii="黑体" w:eastAsia="黑体"/>
          <w:noProof w:val="0"/>
          <w:szCs w:val="21"/>
          <w:lang w:val="x-none"/>
        </w:rPr>
      </w:pPr>
      <w:r>
        <w:rPr>
          <w:rFonts w:ascii="黑体" w:eastAsia="黑体"/>
          <w:noProof w:val="0"/>
          <w:szCs w:val="21"/>
          <w:lang w:val="x-none"/>
        </w:rPr>
        <w:lastRenderedPageBreak/>
        <w:t>6.</w:t>
      </w:r>
      <w:r w:rsidR="00DF15E2">
        <w:rPr>
          <w:rFonts w:ascii="黑体" w:eastAsia="黑体"/>
          <w:noProof w:val="0"/>
          <w:szCs w:val="21"/>
          <w:lang w:val="x-none"/>
        </w:rPr>
        <w:t>4</w:t>
      </w:r>
      <w:r>
        <w:rPr>
          <w:rFonts w:ascii="黑体" w:eastAsia="黑体"/>
          <w:noProof w:val="0"/>
          <w:szCs w:val="21"/>
          <w:lang w:val="x-none"/>
        </w:rPr>
        <w:t xml:space="preserve">.2.2 </w:t>
      </w:r>
      <w:r w:rsidR="00DF15E2">
        <w:rPr>
          <w:rFonts w:hAnsi="宋体" w:hint="eastAsia"/>
        </w:rPr>
        <w:t>5A分子筛：粒径</w:t>
      </w:r>
      <w:r w:rsidR="00DF15E2">
        <w:rPr>
          <w:rFonts w:ascii="Times New Roman"/>
        </w:rPr>
        <w:t>0.</w:t>
      </w:r>
      <w:r w:rsidR="00DF15E2">
        <w:rPr>
          <w:rFonts w:ascii="Times New Roman" w:hint="eastAsia"/>
        </w:rPr>
        <w:t xml:space="preserve">9 </w:t>
      </w:r>
      <w:r w:rsidR="00DF15E2">
        <w:rPr>
          <w:rFonts w:ascii="Times New Roman"/>
        </w:rPr>
        <w:t>mm</w:t>
      </w:r>
      <w:r w:rsidR="00DF15E2">
        <w:rPr>
          <w:rFonts w:ascii="Times New Roman"/>
        </w:rPr>
        <w:t>～</w:t>
      </w:r>
      <w:r w:rsidR="00DF15E2">
        <w:rPr>
          <w:rFonts w:ascii="Times New Roman" w:hint="eastAsia"/>
        </w:rPr>
        <w:t xml:space="preserve">1.25 </w:t>
      </w:r>
      <w:r w:rsidR="00DF15E2">
        <w:rPr>
          <w:rFonts w:ascii="Times New Roman"/>
        </w:rPr>
        <w:t>mm</w:t>
      </w:r>
      <w:r>
        <w:rPr>
          <w:rFonts w:ascii="Times New Roman" w:hAnsi="宋体" w:hint="eastAsia"/>
          <w:noProof w:val="0"/>
          <w:kern w:val="0"/>
          <w:sz w:val="20"/>
          <w:szCs w:val="21"/>
        </w:rPr>
        <w:t>。</w:t>
      </w:r>
    </w:p>
    <w:p w14:paraId="5D928572" w14:textId="01EDEECF" w:rsidR="008D3AE0" w:rsidRPr="00E95803" w:rsidRDefault="008D3AE0" w:rsidP="008D3AE0">
      <w:pPr>
        <w:pStyle w:val="ac"/>
        <w:spacing w:beforeLines="50" w:before="156" w:afterLines="50" w:after="156"/>
        <w:ind w:firstLineChars="0" w:firstLine="0"/>
        <w:rPr>
          <w:rFonts w:ascii="Times New Roman"/>
        </w:rPr>
      </w:pPr>
      <w:r w:rsidRPr="00833D95">
        <w:rPr>
          <w:rFonts w:ascii="黑体" w:eastAsia="黑体"/>
          <w:noProof w:val="0"/>
          <w:szCs w:val="21"/>
          <w:lang w:val="x-none" w:eastAsia="x-none"/>
        </w:rPr>
        <w:t>6.</w:t>
      </w:r>
      <w:r w:rsidR="00DF15E2">
        <w:rPr>
          <w:rFonts w:ascii="黑体" w:eastAsia="黑体"/>
          <w:noProof w:val="0"/>
          <w:szCs w:val="21"/>
          <w:lang w:val="x-none" w:eastAsia="x-none"/>
        </w:rPr>
        <w:t>4</w:t>
      </w:r>
      <w:r w:rsidRPr="00833D95">
        <w:rPr>
          <w:rFonts w:ascii="黑体" w:eastAsia="黑体"/>
          <w:noProof w:val="0"/>
          <w:szCs w:val="21"/>
          <w:lang w:val="x-none" w:eastAsia="x-none"/>
        </w:rPr>
        <w:t>.2.</w:t>
      </w:r>
      <w:r>
        <w:rPr>
          <w:rFonts w:ascii="黑体" w:eastAsia="黑体"/>
          <w:noProof w:val="0"/>
          <w:szCs w:val="21"/>
          <w:lang w:val="x-none" w:eastAsia="x-none"/>
        </w:rPr>
        <w:t>3</w:t>
      </w:r>
      <w:r w:rsidRPr="00833D95">
        <w:rPr>
          <w:rFonts w:ascii="黑体" w:eastAsia="黑体" w:hint="eastAsia"/>
          <w:noProof w:val="0"/>
          <w:szCs w:val="21"/>
          <w:lang w:val="x-none"/>
        </w:rPr>
        <w:t xml:space="preserve"> </w:t>
      </w:r>
      <w:r w:rsidR="00DF15E2">
        <w:rPr>
          <w:rFonts w:hAnsi="宋体" w:hint="eastAsia"/>
        </w:rPr>
        <w:t>铜丝，分析纯</w:t>
      </w:r>
      <w:r w:rsidRPr="00833D95">
        <w:rPr>
          <w:rFonts w:ascii="Times New Roman" w:hint="eastAsia"/>
        </w:rPr>
        <w:t>。</w:t>
      </w:r>
    </w:p>
    <w:p w14:paraId="59165C93" w14:textId="0241C1F5" w:rsidR="008D3AE0" w:rsidRPr="00CA28CC" w:rsidRDefault="008D3AE0" w:rsidP="008D3AE0">
      <w:pPr>
        <w:pStyle w:val="ac"/>
        <w:spacing w:beforeLines="50" w:before="156" w:afterLines="50" w:after="156"/>
        <w:ind w:firstLineChars="0" w:firstLine="0"/>
        <w:rPr>
          <w:rFonts w:ascii="黑体" w:eastAsia="黑体"/>
          <w:noProof w:val="0"/>
          <w:szCs w:val="21"/>
          <w:lang w:val="x-none" w:eastAsia="x-none"/>
        </w:rPr>
      </w:pPr>
      <w:r w:rsidRPr="00833D95">
        <w:rPr>
          <w:rFonts w:ascii="黑体" w:eastAsia="黑体"/>
          <w:noProof w:val="0"/>
          <w:szCs w:val="21"/>
          <w:lang w:val="x-none" w:eastAsia="x-none"/>
        </w:rPr>
        <w:t>6.</w:t>
      </w:r>
      <w:r w:rsidR="00DF15E2">
        <w:rPr>
          <w:rFonts w:ascii="黑体" w:eastAsia="黑体"/>
          <w:noProof w:val="0"/>
          <w:szCs w:val="21"/>
          <w:lang w:val="x-none" w:eastAsia="x-none"/>
        </w:rPr>
        <w:t>4</w:t>
      </w:r>
      <w:r w:rsidRPr="00833D95">
        <w:rPr>
          <w:rFonts w:ascii="黑体" w:eastAsia="黑体"/>
          <w:noProof w:val="0"/>
          <w:szCs w:val="21"/>
          <w:lang w:val="x-none" w:eastAsia="x-none"/>
        </w:rPr>
        <w:t>.2.</w:t>
      </w:r>
      <w:r>
        <w:rPr>
          <w:rFonts w:ascii="黑体" w:eastAsia="黑体"/>
          <w:noProof w:val="0"/>
          <w:szCs w:val="21"/>
          <w:lang w:val="x-none"/>
        </w:rPr>
        <w:t>4</w:t>
      </w:r>
      <w:r w:rsidRPr="00833D95">
        <w:rPr>
          <w:rFonts w:ascii="黑体" w:eastAsia="黑体" w:hint="eastAsia"/>
          <w:noProof w:val="0"/>
          <w:szCs w:val="21"/>
          <w:lang w:val="x-none"/>
        </w:rPr>
        <w:t xml:space="preserve"> </w:t>
      </w:r>
      <w:r w:rsidR="00DF15E2">
        <w:rPr>
          <w:rFonts w:hAnsi="宋体" w:hint="eastAsia"/>
        </w:rPr>
        <w:t>氧化钙：粒径</w:t>
      </w:r>
      <w:r w:rsidR="00DF15E2">
        <w:rPr>
          <w:rFonts w:ascii="Times New Roman"/>
        </w:rPr>
        <w:t>0.</w:t>
      </w:r>
      <w:r w:rsidR="00DF15E2">
        <w:rPr>
          <w:rFonts w:ascii="Times New Roman" w:hint="eastAsia"/>
        </w:rPr>
        <w:t xml:space="preserve">9 </w:t>
      </w:r>
      <w:r w:rsidR="00DF15E2">
        <w:rPr>
          <w:rFonts w:ascii="Times New Roman"/>
        </w:rPr>
        <w:t>mm</w:t>
      </w:r>
      <w:r w:rsidR="00DF15E2">
        <w:rPr>
          <w:rFonts w:ascii="Times New Roman"/>
        </w:rPr>
        <w:t>～</w:t>
      </w:r>
      <w:r w:rsidR="00DF15E2">
        <w:rPr>
          <w:rFonts w:ascii="Times New Roman" w:hint="eastAsia"/>
        </w:rPr>
        <w:t xml:space="preserve">1.25 </w:t>
      </w:r>
      <w:r w:rsidR="00DF15E2">
        <w:rPr>
          <w:rFonts w:ascii="Times New Roman"/>
        </w:rPr>
        <w:t>mm</w:t>
      </w:r>
      <w:r w:rsidRPr="00833D95">
        <w:rPr>
          <w:rFonts w:ascii="Times New Roman" w:hint="eastAsia"/>
        </w:rPr>
        <w:t>。</w:t>
      </w:r>
    </w:p>
    <w:p w14:paraId="49EA5E66" w14:textId="7EEF21EC" w:rsidR="008D3AE0" w:rsidRPr="00833D95" w:rsidRDefault="008D3AE0" w:rsidP="008D3AE0">
      <w:pPr>
        <w:pStyle w:val="a1"/>
        <w:numPr>
          <w:ilvl w:val="0"/>
          <w:numId w:val="0"/>
        </w:numPr>
        <w:spacing w:before="156" w:after="156"/>
        <w:rPr>
          <w:rFonts w:ascii="Times New Roman"/>
        </w:rPr>
      </w:pPr>
      <w:r w:rsidRPr="00833D95">
        <w:t>6.</w:t>
      </w:r>
      <w:r w:rsidR="00DF15E2">
        <w:t>4</w:t>
      </w:r>
      <w:r w:rsidRPr="00833D95">
        <w:t xml:space="preserve">.3 </w:t>
      </w:r>
      <w:r w:rsidRPr="00833D95">
        <w:rPr>
          <w:rFonts w:ascii="Times New Roman"/>
        </w:rPr>
        <w:t>仪器和设备</w:t>
      </w:r>
    </w:p>
    <w:p w14:paraId="3F345794" w14:textId="594E54B4" w:rsidR="008D3AE0" w:rsidRPr="00833D95" w:rsidRDefault="008D3AE0" w:rsidP="008D3AE0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r w:rsidRPr="00833D95">
        <w:t>6.</w:t>
      </w:r>
      <w:r w:rsidR="00DF15E2">
        <w:t>4</w:t>
      </w:r>
      <w:r w:rsidRPr="00833D95">
        <w:t>.3.1</w:t>
      </w:r>
      <w:r w:rsidRPr="00833D95">
        <w:rPr>
          <w:rFonts w:ascii="Times New Roman" w:eastAsia="宋体"/>
        </w:rPr>
        <w:t>通常实验室用玻璃仪器及设备</w:t>
      </w:r>
      <w:r w:rsidRPr="00833D95">
        <w:rPr>
          <w:rFonts w:ascii="Times New Roman" w:eastAsia="宋体" w:hint="eastAsia"/>
        </w:rPr>
        <w:t>。</w:t>
      </w:r>
    </w:p>
    <w:p w14:paraId="5610B184" w14:textId="04D870C4" w:rsidR="008D3AE0" w:rsidRPr="00833D95" w:rsidRDefault="008D3AE0" w:rsidP="008D3AE0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r w:rsidRPr="00833D95">
        <w:t>6.</w:t>
      </w:r>
      <w:r w:rsidR="00DF15E2">
        <w:t>4</w:t>
      </w:r>
      <w:r w:rsidRPr="00833D95">
        <w:t>.3.2</w:t>
      </w:r>
      <w:r w:rsidR="00DF15E2">
        <w:rPr>
          <w:rFonts w:ascii="宋体" w:eastAsia="宋体" w:hAnsi="宋体" w:hint="eastAsia"/>
        </w:rPr>
        <w:t>标准筛：孔径</w:t>
      </w:r>
      <w:r w:rsidR="00DF15E2">
        <w:rPr>
          <w:rFonts w:ascii="Times New Roman"/>
        </w:rPr>
        <w:t>0.</w:t>
      </w:r>
      <w:r w:rsidR="00DF15E2">
        <w:rPr>
          <w:rFonts w:ascii="Times New Roman" w:hint="eastAsia"/>
        </w:rPr>
        <w:t xml:space="preserve">9 </w:t>
      </w:r>
      <w:r w:rsidR="00DF15E2">
        <w:rPr>
          <w:rFonts w:ascii="Times New Roman" w:eastAsia="宋体"/>
        </w:rPr>
        <w:t>mm</w:t>
      </w:r>
      <w:r w:rsidR="00DF15E2">
        <w:rPr>
          <w:rFonts w:ascii="Times New Roman" w:eastAsia="宋体" w:hint="eastAsia"/>
        </w:rPr>
        <w:t>和</w:t>
      </w:r>
      <w:r w:rsidR="00DF15E2">
        <w:rPr>
          <w:rFonts w:ascii="宋体" w:eastAsia="宋体" w:hAnsi="宋体" w:hint="eastAsia"/>
        </w:rPr>
        <w:t>孔径</w:t>
      </w:r>
      <w:r w:rsidR="00DF15E2">
        <w:rPr>
          <w:rFonts w:ascii="Times New Roman" w:hint="eastAsia"/>
        </w:rPr>
        <w:t xml:space="preserve">1.25 </w:t>
      </w:r>
      <w:r w:rsidR="00DF15E2">
        <w:rPr>
          <w:rFonts w:ascii="Times New Roman" w:eastAsia="宋体"/>
        </w:rPr>
        <w:t>mm</w:t>
      </w:r>
      <w:r w:rsidRPr="00833D95">
        <w:rPr>
          <w:rFonts w:ascii="Times New Roman" w:eastAsia="宋体" w:hint="eastAsia"/>
        </w:rPr>
        <w:t>。</w:t>
      </w:r>
    </w:p>
    <w:p w14:paraId="5976EC3E" w14:textId="62B26840" w:rsidR="008D3AE0" w:rsidRPr="00833D95" w:rsidRDefault="008D3AE0" w:rsidP="008D3AE0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bookmarkStart w:id="16" w:name="_Hlk36570917"/>
      <w:r w:rsidRPr="00833D95">
        <w:t>6.</w:t>
      </w:r>
      <w:r w:rsidR="00DF15E2">
        <w:t>4</w:t>
      </w:r>
      <w:r w:rsidRPr="00833D95">
        <w:t xml:space="preserve">.3.4 </w:t>
      </w:r>
      <w:r w:rsidR="00DF15E2">
        <w:rPr>
          <w:rFonts w:ascii="宋体" w:eastAsia="宋体" w:hAnsi="宋体" w:hint="eastAsia"/>
        </w:rPr>
        <w:t>气体同位素质谱仪,</w:t>
      </w:r>
      <w:r w:rsidR="00DF15E2">
        <w:rPr>
          <w:rFonts w:ascii="宋体" w:hAnsi="宋体" w:hint="eastAsia"/>
        </w:rPr>
        <w:t xml:space="preserve"> </w:t>
      </w:r>
      <w:r w:rsidR="00DF15E2">
        <w:rPr>
          <w:rFonts w:ascii="Times New Roman" w:eastAsia="宋体"/>
        </w:rPr>
        <w:t>质量范围</w:t>
      </w:r>
      <w:r w:rsidR="00DF15E2">
        <w:rPr>
          <w:rFonts w:ascii="Times New Roman" w:eastAsia="宋体"/>
        </w:rPr>
        <w:t>1</w:t>
      </w:r>
      <w:r w:rsidR="00DF15E2">
        <w:rPr>
          <w:rFonts w:ascii="Times New Roman" w:eastAsia="宋体"/>
        </w:rPr>
        <w:t>～</w:t>
      </w:r>
      <w:r w:rsidR="00DF15E2">
        <w:rPr>
          <w:rFonts w:ascii="Times New Roman" w:eastAsia="宋体"/>
        </w:rPr>
        <w:t xml:space="preserve">250 </w:t>
      </w:r>
      <w:proofErr w:type="spellStart"/>
      <w:r w:rsidR="00DF15E2">
        <w:rPr>
          <w:rFonts w:ascii="Times New Roman" w:eastAsia="宋体"/>
        </w:rPr>
        <w:t>amu</w:t>
      </w:r>
      <w:proofErr w:type="spellEnd"/>
      <w:r>
        <w:rPr>
          <w:rFonts w:ascii="Times New Roman" w:eastAsia="宋体" w:hint="eastAsia"/>
        </w:rPr>
        <w:t>。</w:t>
      </w:r>
    </w:p>
    <w:bookmarkEnd w:id="16"/>
    <w:p w14:paraId="73CDF937" w14:textId="38A39DA3" w:rsidR="00DF15E2" w:rsidRPr="00833D95" w:rsidRDefault="00DF15E2" w:rsidP="00DF15E2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r w:rsidRPr="00833D95">
        <w:t>6.</w:t>
      </w:r>
      <w:r>
        <w:t>4</w:t>
      </w:r>
      <w:r w:rsidRPr="00833D95">
        <w:t xml:space="preserve">.3.4 </w:t>
      </w:r>
      <w:r>
        <w:rPr>
          <w:rFonts w:ascii="宋体" w:eastAsia="宋体" w:hAnsi="宋体" w:cs="宋体" w:hint="eastAsia"/>
        </w:rPr>
        <w:t>样品转化真空系统</w:t>
      </w:r>
      <w:r>
        <w:rPr>
          <w:rFonts w:ascii="Times New Roman" w:eastAsia="宋体" w:hint="eastAsia"/>
        </w:rPr>
        <w:t>。</w:t>
      </w:r>
    </w:p>
    <w:p w14:paraId="43C58D63" w14:textId="77777777" w:rsidR="00DF15E2" w:rsidRDefault="00DF15E2" w:rsidP="00DF15E2">
      <w:pPr>
        <w:pStyle w:val="a3"/>
        <w:numPr>
          <w:ilvl w:val="0"/>
          <w:numId w:val="0"/>
        </w:numPr>
        <w:spacing w:before="156" w:after="156"/>
        <w:ind w:firstLineChars="400" w:firstLine="800"/>
      </w:pPr>
      <w:r>
        <w:rPr>
          <w:rFonts w:ascii="宋体" w:eastAsia="宋体" w:hAnsi="宋体" w:hint="eastAsia"/>
        </w:rPr>
        <w:t>该系统由玻璃制成，配置真空泵，见图1。</w:t>
      </w:r>
    </w:p>
    <w:p w14:paraId="32FB0D4E" w14:textId="11B1DEF5" w:rsidR="00FD6313" w:rsidRDefault="00DF15E2" w:rsidP="00DF15E2">
      <w:pPr>
        <w:pStyle w:val="ac"/>
        <w:ind w:firstLineChars="1000" w:firstLine="2100"/>
        <w:rPr>
          <w:rFonts w:ascii="Times New Roman"/>
        </w:rPr>
      </w:pPr>
      <w:r>
        <w:rPr>
          <w:rFonts w:ascii="Times New Roman"/>
        </w:rPr>
        <w:drawing>
          <wp:inline distT="0" distB="0" distL="0" distR="0" wp14:anchorId="6FC305C3" wp14:editId="0D43725C">
            <wp:extent cx="2408234" cy="147161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1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3846" cy="149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81C0E" w14:textId="77777777" w:rsidR="00DF15E2" w:rsidRPr="00DF15E2" w:rsidRDefault="00DF15E2" w:rsidP="00DF15E2">
      <w:pPr>
        <w:pStyle w:val="ac"/>
        <w:ind w:firstLineChars="0" w:firstLine="0"/>
        <w:jc w:val="left"/>
        <w:rPr>
          <w:rFonts w:hAnsi="宋体"/>
          <w:noProof w:val="0"/>
          <w:kern w:val="0"/>
          <w:sz w:val="20"/>
          <w:szCs w:val="21"/>
        </w:rPr>
      </w:pPr>
      <w:r w:rsidRPr="00DF15E2">
        <w:rPr>
          <w:rFonts w:hAnsi="宋体" w:hint="eastAsia"/>
          <w:noProof w:val="0"/>
          <w:kern w:val="0"/>
          <w:sz w:val="20"/>
          <w:szCs w:val="21"/>
        </w:rPr>
        <w:t>1——真空旋塞阀；</w:t>
      </w:r>
    </w:p>
    <w:p w14:paraId="55B90E97" w14:textId="77777777" w:rsidR="00DF15E2" w:rsidRPr="00DF15E2" w:rsidRDefault="00DF15E2" w:rsidP="00DF15E2">
      <w:pPr>
        <w:pStyle w:val="ac"/>
        <w:ind w:firstLineChars="0" w:firstLine="0"/>
        <w:jc w:val="left"/>
        <w:rPr>
          <w:rFonts w:hAnsi="宋体"/>
          <w:noProof w:val="0"/>
          <w:kern w:val="0"/>
          <w:sz w:val="20"/>
          <w:szCs w:val="21"/>
        </w:rPr>
      </w:pPr>
      <w:r w:rsidRPr="00DF15E2">
        <w:rPr>
          <w:rFonts w:hAnsi="宋体" w:hint="eastAsia"/>
          <w:noProof w:val="0"/>
          <w:kern w:val="0"/>
          <w:sz w:val="20"/>
          <w:szCs w:val="21"/>
        </w:rPr>
        <w:t>2——标准磨口；</w:t>
      </w:r>
    </w:p>
    <w:p w14:paraId="429FED75" w14:textId="6F86E1E0" w:rsidR="00DF15E2" w:rsidRDefault="00DF15E2" w:rsidP="00DF15E2">
      <w:pPr>
        <w:pStyle w:val="ac"/>
        <w:ind w:firstLineChars="1300" w:firstLine="2730"/>
      </w:pPr>
      <w:r>
        <w:rPr>
          <w:rFonts w:hint="eastAsia"/>
        </w:rPr>
        <w:t>图1 样品抽真空系统示意图</w:t>
      </w:r>
    </w:p>
    <w:p w14:paraId="24943FE5" w14:textId="77777777" w:rsidR="00D47D08" w:rsidRDefault="00D47D08" w:rsidP="00DF15E2">
      <w:pPr>
        <w:pStyle w:val="ac"/>
        <w:ind w:firstLineChars="1300" w:firstLine="2730"/>
      </w:pPr>
    </w:p>
    <w:p w14:paraId="100FA0FD" w14:textId="1F3595B8" w:rsidR="00DF15E2" w:rsidRPr="00DF15E2" w:rsidRDefault="00DF15E2" w:rsidP="00D47D08">
      <w:pPr>
        <w:pStyle w:val="ac"/>
        <w:ind w:firstLineChars="1510" w:firstLine="3020"/>
        <w:rPr>
          <w:rFonts w:hAnsi="宋体"/>
          <w:noProof w:val="0"/>
          <w:kern w:val="0"/>
          <w:sz w:val="20"/>
          <w:szCs w:val="21"/>
        </w:rPr>
      </w:pPr>
      <w:r w:rsidRPr="00DF15E2">
        <w:rPr>
          <w:rFonts w:hAnsi="宋体" w:hint="eastAsia"/>
          <w:kern w:val="0"/>
          <w:sz w:val="20"/>
          <w:szCs w:val="21"/>
        </w:rPr>
        <w:drawing>
          <wp:inline distT="0" distB="0" distL="0" distR="0" wp14:anchorId="32A4FB71" wp14:editId="78A4E8C6">
            <wp:extent cx="1857625" cy="3429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5651" cy="373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BBF91" w14:textId="77777777" w:rsidR="00DF15E2" w:rsidRPr="00DF15E2" w:rsidRDefault="00DF15E2" w:rsidP="00DF15E2">
      <w:pPr>
        <w:pStyle w:val="ac"/>
        <w:ind w:firstLineChars="0" w:firstLine="0"/>
        <w:jc w:val="left"/>
        <w:rPr>
          <w:rFonts w:hAnsi="宋体"/>
          <w:noProof w:val="0"/>
          <w:kern w:val="0"/>
          <w:sz w:val="20"/>
          <w:szCs w:val="21"/>
        </w:rPr>
      </w:pPr>
      <w:r w:rsidRPr="00DF15E2">
        <w:rPr>
          <w:rFonts w:hAnsi="宋体" w:hint="eastAsia"/>
          <w:noProof w:val="0"/>
          <w:kern w:val="0"/>
          <w:sz w:val="20"/>
          <w:szCs w:val="21"/>
        </w:rPr>
        <w:t>3——接口；</w:t>
      </w:r>
    </w:p>
    <w:p w14:paraId="3870E502" w14:textId="3D66FA5B" w:rsidR="00DF15E2" w:rsidRDefault="00DF15E2" w:rsidP="00DF15E2">
      <w:pPr>
        <w:pStyle w:val="ac"/>
        <w:ind w:firstLineChars="0" w:firstLine="0"/>
        <w:jc w:val="left"/>
      </w:pPr>
      <w:r w:rsidRPr="00DF15E2">
        <w:rPr>
          <w:rFonts w:hAnsi="宋体" w:hint="eastAsia"/>
          <w:noProof w:val="0"/>
          <w:kern w:val="0"/>
          <w:sz w:val="20"/>
          <w:szCs w:val="21"/>
        </w:rPr>
        <w:t>4——</w:t>
      </w:r>
      <w:proofErr w:type="gramStart"/>
      <w:r w:rsidRPr="00DF15E2">
        <w:rPr>
          <w:rFonts w:hAnsi="宋体" w:hint="eastAsia"/>
          <w:noProof w:val="0"/>
          <w:kern w:val="0"/>
          <w:sz w:val="20"/>
          <w:szCs w:val="21"/>
        </w:rPr>
        <w:t>融封点</w:t>
      </w:r>
      <w:proofErr w:type="gramEnd"/>
      <w:r>
        <w:rPr>
          <w:rFonts w:hint="eastAsia"/>
        </w:rPr>
        <w:t>；</w:t>
      </w:r>
    </w:p>
    <w:p w14:paraId="65BD71A8" w14:textId="064B66A5" w:rsidR="00DF15E2" w:rsidRDefault="00D47D08" w:rsidP="00D47D08">
      <w:pPr>
        <w:pStyle w:val="ac"/>
        <w:ind w:firstLineChars="1500" w:firstLine="3150"/>
      </w:pPr>
      <w:r>
        <w:rPr>
          <w:rFonts w:hint="eastAsia"/>
        </w:rPr>
        <w:t>图 2 样品管示意图</w:t>
      </w:r>
    </w:p>
    <w:p w14:paraId="394B01BA" w14:textId="3879A8E3" w:rsidR="00D47D08" w:rsidRPr="00833D95" w:rsidRDefault="00D47D08" w:rsidP="00D47D08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r w:rsidRPr="00833D95">
        <w:t>6.</w:t>
      </w:r>
      <w:r>
        <w:t>4</w:t>
      </w:r>
      <w:r w:rsidRPr="00833D95">
        <w:t xml:space="preserve">.3.4 </w:t>
      </w:r>
      <w:r>
        <w:rPr>
          <w:rFonts w:ascii="宋体" w:eastAsia="宋体" w:hAnsi="宋体" w:hint="eastAsia"/>
        </w:rPr>
        <w:t>样品管，见图2</w:t>
      </w:r>
      <w:r>
        <w:rPr>
          <w:rFonts w:ascii="Times New Roman" w:eastAsia="宋体"/>
        </w:rPr>
        <w:t>；</w:t>
      </w:r>
      <w:r>
        <w:rPr>
          <w:rFonts w:ascii="Times New Roman" w:eastAsia="宋体" w:hint="eastAsia"/>
        </w:rPr>
        <w:t>。</w:t>
      </w:r>
    </w:p>
    <w:p w14:paraId="0D8E1956" w14:textId="00D697A6" w:rsidR="00D47D08" w:rsidRPr="00833D95" w:rsidRDefault="00D47D08" w:rsidP="00D47D08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/>
        </w:rPr>
      </w:pPr>
      <w:r w:rsidRPr="00833D95">
        <w:t>6.</w:t>
      </w:r>
      <w:r>
        <w:t>4</w:t>
      </w:r>
      <w:r w:rsidRPr="00833D95">
        <w:t xml:space="preserve">.3.4 </w:t>
      </w:r>
      <w:proofErr w:type="gramStart"/>
      <w:r>
        <w:rPr>
          <w:rFonts w:ascii="宋体" w:eastAsia="宋体" w:hAnsi="宋体" w:hint="eastAsia"/>
        </w:rPr>
        <w:t>用于熔封样品</w:t>
      </w:r>
      <w:proofErr w:type="gramEnd"/>
      <w:r>
        <w:rPr>
          <w:rFonts w:ascii="宋体" w:eastAsia="宋体" w:hAnsi="宋体" w:hint="eastAsia"/>
        </w:rPr>
        <w:t>管的喷灯或具有相同功能的其它设备</w:t>
      </w:r>
      <w:r>
        <w:rPr>
          <w:rFonts w:ascii="Times New Roman" w:eastAsia="宋体" w:hint="eastAsia"/>
        </w:rPr>
        <w:t>。</w:t>
      </w:r>
    </w:p>
    <w:p w14:paraId="15AD6D69" w14:textId="2D92BFDA" w:rsidR="00D47D08" w:rsidRDefault="00D47D08" w:rsidP="00D47D08">
      <w:pPr>
        <w:pStyle w:val="a3"/>
        <w:numPr>
          <w:ilvl w:val="0"/>
          <w:numId w:val="0"/>
        </w:numPr>
        <w:spacing w:before="156" w:after="156"/>
        <w:jc w:val="both"/>
        <w:rPr>
          <w:rFonts w:ascii="Times New Roman" w:eastAsia="宋体"/>
        </w:rPr>
      </w:pPr>
      <w:r w:rsidRPr="00833D95">
        <w:t>6.</w:t>
      </w:r>
      <w:r>
        <w:t>4</w:t>
      </w:r>
      <w:r w:rsidRPr="00833D95">
        <w:t xml:space="preserve">.3.4 </w:t>
      </w:r>
      <w:r>
        <w:rPr>
          <w:rFonts w:ascii="宋体" w:eastAsia="宋体" w:hAnsi="宋体" w:hint="eastAsia"/>
        </w:rPr>
        <w:t>马弗炉</w:t>
      </w:r>
      <w:r>
        <w:rPr>
          <w:rFonts w:ascii="Times New Roman" w:eastAsia="宋体" w:hint="eastAsia"/>
        </w:rPr>
        <w:t>。</w:t>
      </w:r>
    </w:p>
    <w:p w14:paraId="52F99DB6" w14:textId="7D458027" w:rsidR="00D47D08" w:rsidRPr="00833D95" w:rsidRDefault="00D47D08" w:rsidP="00D47D08">
      <w:pPr>
        <w:pStyle w:val="a2"/>
        <w:numPr>
          <w:ilvl w:val="0"/>
          <w:numId w:val="0"/>
        </w:numPr>
        <w:spacing w:before="156" w:after="156"/>
      </w:pPr>
      <w:r w:rsidRPr="00833D95">
        <w:rPr>
          <w:rFonts w:hint="eastAsia"/>
        </w:rPr>
        <w:t>6.</w:t>
      </w:r>
      <w:r>
        <w:t>5</w:t>
      </w:r>
      <w:r w:rsidRPr="00833D95">
        <w:rPr>
          <w:rFonts w:hint="eastAsia"/>
        </w:rPr>
        <w:t>.5分析步骤</w:t>
      </w:r>
    </w:p>
    <w:p w14:paraId="4D2420CA" w14:textId="39234C68" w:rsidR="00D47D08" w:rsidRPr="00833D95" w:rsidRDefault="00D47D08" w:rsidP="00D47D08">
      <w:pPr>
        <w:pStyle w:val="a3"/>
        <w:numPr>
          <w:ilvl w:val="0"/>
          <w:numId w:val="0"/>
        </w:numPr>
        <w:spacing w:before="156" w:after="156"/>
      </w:pPr>
      <w:r w:rsidRPr="00833D95">
        <w:rPr>
          <w:rFonts w:hint="eastAsia"/>
        </w:rPr>
        <w:t>6.</w:t>
      </w:r>
      <w:r>
        <w:t>5</w:t>
      </w:r>
      <w:r w:rsidRPr="00833D95">
        <w:rPr>
          <w:rFonts w:hint="eastAsia"/>
        </w:rPr>
        <w:t>.5.1</w:t>
      </w:r>
      <w:r w:rsidRPr="00D47D08">
        <w:rPr>
          <w:rFonts w:hint="eastAsia"/>
        </w:rPr>
        <w:t>样品转化</w:t>
      </w:r>
    </w:p>
    <w:p w14:paraId="5A583D7F" w14:textId="77777777" w:rsidR="00D47D08" w:rsidRPr="00D47D08" w:rsidRDefault="00D47D08" w:rsidP="00D47D08">
      <w:pPr>
        <w:pStyle w:val="ac"/>
        <w:ind w:firstLine="400"/>
        <w:rPr>
          <w:rFonts w:ascii="Times New Roman" w:hAnsi="宋体"/>
          <w:noProof w:val="0"/>
          <w:kern w:val="0"/>
          <w:sz w:val="20"/>
          <w:szCs w:val="21"/>
        </w:rPr>
      </w:pP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分别将氧化钙和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5A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分子筛过孔径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0.9 mm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和孔径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1.25 mm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的标准筛，选取粒径在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0.9 mm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和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1.25 mm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之间的颗粒，将氧化钙和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5A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分子筛在马弗炉里升温至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 xml:space="preserve">530 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℃后保持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4h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。</w:t>
      </w:r>
    </w:p>
    <w:p w14:paraId="71D6D753" w14:textId="4F25785E" w:rsidR="00D47D08" w:rsidRDefault="00D47D08" w:rsidP="00D47D08">
      <w:pPr>
        <w:pStyle w:val="ac"/>
        <w:ind w:firstLine="400"/>
        <w:rPr>
          <w:rFonts w:ascii="Times New Roman" w:hAnsi="宋体"/>
          <w:noProof w:val="0"/>
          <w:kern w:val="0"/>
          <w:sz w:val="20"/>
          <w:szCs w:val="21"/>
        </w:rPr>
      </w:pP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称取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 xml:space="preserve">2 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mg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 xml:space="preserve">~8 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mg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试样置于样品管中、加入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1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 xml:space="preserve">0 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mg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～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3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0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 xml:space="preserve"> 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mg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氧化铜、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 xml:space="preserve">10 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mg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 xml:space="preserve">~30 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mg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铜丝、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20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粒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~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50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粒氧化钙和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3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粒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～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8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粒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5A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分子筛。通过真空橡胶管一端连接样品管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3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，一端连接真空系统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2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，利用真空泵将样品管中的空气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lastRenderedPageBreak/>
        <w:t>抽出，同时用喷灯烘烤样品管去除吸附的水汽及其它杂气。待系统真空度小于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5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0 Pa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时熔封样品管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4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。将样品管放入马弗炉中，升温至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 xml:space="preserve">530 </w:t>
      </w:r>
      <w:r w:rsidRPr="00D47D08">
        <w:rPr>
          <w:rFonts w:ascii="Times New Roman" w:hAnsi="宋体"/>
          <w:noProof w:val="0"/>
          <w:kern w:val="0"/>
          <w:sz w:val="20"/>
          <w:szCs w:val="21"/>
        </w:rPr>
        <w:t>℃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后保持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4h</w:t>
      </w:r>
      <w:r w:rsidRPr="00D47D08">
        <w:rPr>
          <w:rFonts w:ascii="Times New Roman" w:hAnsi="宋体" w:hint="eastAsia"/>
          <w:noProof w:val="0"/>
          <w:kern w:val="0"/>
          <w:sz w:val="20"/>
          <w:szCs w:val="21"/>
        </w:rPr>
        <w:t>，冷却至室温后取出样品管待用。</w:t>
      </w:r>
    </w:p>
    <w:p w14:paraId="51E3C33F" w14:textId="4C9EB952" w:rsidR="00D47D08" w:rsidRPr="00833D95" w:rsidRDefault="00D47D08" w:rsidP="00D47D08">
      <w:pPr>
        <w:pStyle w:val="a3"/>
        <w:numPr>
          <w:ilvl w:val="0"/>
          <w:numId w:val="0"/>
        </w:numPr>
        <w:spacing w:before="156" w:after="156"/>
      </w:pPr>
      <w:r w:rsidRPr="00833D95">
        <w:rPr>
          <w:rFonts w:hint="eastAsia"/>
        </w:rPr>
        <w:t>6.</w:t>
      </w:r>
      <w:r>
        <w:t>5</w:t>
      </w:r>
      <w:r w:rsidRPr="00833D95">
        <w:rPr>
          <w:rFonts w:hint="eastAsia"/>
        </w:rPr>
        <w:t>.5.1</w:t>
      </w:r>
      <w:r w:rsidRPr="00D47D08">
        <w:rPr>
          <w:rFonts w:hint="eastAsia"/>
        </w:rPr>
        <w:t>样品</w:t>
      </w:r>
      <w:r>
        <w:rPr>
          <w:rFonts w:hint="eastAsia"/>
        </w:rPr>
        <w:t>测定</w:t>
      </w:r>
    </w:p>
    <w:p w14:paraId="790C3291" w14:textId="6E1A56C1" w:rsidR="00D47D08" w:rsidRPr="00D47D08" w:rsidRDefault="00D47D08" w:rsidP="00D47D08">
      <w:pPr>
        <w:pStyle w:val="ac"/>
        <w:ind w:firstLine="400"/>
        <w:rPr>
          <w:rFonts w:ascii="Times New Roman" w:hAnsi="宋体"/>
          <w:kern w:val="0"/>
          <w:sz w:val="20"/>
          <w:szCs w:val="21"/>
        </w:rPr>
      </w:pPr>
      <w:r w:rsidRPr="00D47D08">
        <w:rPr>
          <w:rFonts w:ascii="Times New Roman" w:hAnsi="宋体" w:hint="eastAsia"/>
          <w:kern w:val="0"/>
          <w:sz w:val="20"/>
          <w:szCs w:val="21"/>
        </w:rPr>
        <w:t>对气体同位素质谱仪进行必要的参数校正和本底测定后接入经</w:t>
      </w:r>
      <w:r>
        <w:rPr>
          <w:rFonts w:ascii="Times New Roman" w:hAnsi="宋体"/>
          <w:kern w:val="0"/>
          <w:sz w:val="20"/>
          <w:szCs w:val="21"/>
        </w:rPr>
        <w:t>6.5.5.1</w:t>
      </w:r>
      <w:r w:rsidRPr="00D47D08">
        <w:rPr>
          <w:rFonts w:ascii="Times New Roman" w:hAnsi="宋体" w:hint="eastAsia"/>
          <w:kern w:val="0"/>
          <w:sz w:val="20"/>
          <w:szCs w:val="21"/>
        </w:rPr>
        <w:t>处理得到的样品管，利用质谱仪的进样系统抽真空，待真空度达到仪器测试要求后将样品管内的</w:t>
      </w:r>
      <w:r w:rsidRPr="00D47D08">
        <w:rPr>
          <w:rFonts w:ascii="Times New Roman" w:hAnsi="宋体"/>
          <w:kern w:val="0"/>
          <w:sz w:val="20"/>
          <w:szCs w:val="21"/>
          <w:vertAlign w:val="superscript"/>
        </w:rPr>
        <w:t>15</w:t>
      </w:r>
      <w:r w:rsidRPr="00D47D08">
        <w:rPr>
          <w:rFonts w:ascii="Times New Roman" w:hAnsi="宋体"/>
          <w:kern w:val="0"/>
          <w:sz w:val="20"/>
          <w:szCs w:val="21"/>
        </w:rPr>
        <w:t>N</w:t>
      </w:r>
      <w:r w:rsidRPr="00D47D08">
        <w:rPr>
          <w:rFonts w:ascii="Times New Roman" w:hAnsi="宋体"/>
          <w:kern w:val="0"/>
          <w:sz w:val="20"/>
          <w:szCs w:val="21"/>
          <w:vertAlign w:val="subscript"/>
        </w:rPr>
        <w:t>2</w:t>
      </w:r>
      <w:r w:rsidRPr="00D47D08">
        <w:rPr>
          <w:rFonts w:ascii="Times New Roman" w:hAnsi="宋体" w:hint="eastAsia"/>
          <w:kern w:val="0"/>
          <w:sz w:val="20"/>
          <w:szCs w:val="21"/>
        </w:rPr>
        <w:t>引入质谱仪，按照电脑设定的程序自动测定，打印输出相应的信号峰强度数据，通过公式计算得到待测样品的</w:t>
      </w:r>
      <w:r w:rsidRPr="00D47D08">
        <w:rPr>
          <w:rFonts w:ascii="Times New Roman" w:hAnsi="宋体"/>
          <w:kern w:val="0"/>
          <w:sz w:val="20"/>
          <w:szCs w:val="21"/>
          <w:vertAlign w:val="superscript"/>
        </w:rPr>
        <w:t>15</w:t>
      </w:r>
      <w:r w:rsidRPr="00D47D08">
        <w:rPr>
          <w:rFonts w:ascii="Times New Roman" w:hAnsi="宋体"/>
          <w:kern w:val="0"/>
          <w:sz w:val="20"/>
          <w:szCs w:val="21"/>
        </w:rPr>
        <w:t>N</w:t>
      </w:r>
      <w:r w:rsidRPr="00D47D08">
        <w:rPr>
          <w:rFonts w:ascii="Times New Roman" w:hAnsi="宋体" w:hint="eastAsia"/>
          <w:kern w:val="0"/>
          <w:sz w:val="20"/>
          <w:szCs w:val="21"/>
        </w:rPr>
        <w:t>丰度值。平行测定两次。</w:t>
      </w:r>
    </w:p>
    <w:p w14:paraId="13661057" w14:textId="496A72D0" w:rsidR="00D47D08" w:rsidRPr="00833D95" w:rsidRDefault="00D47D08" w:rsidP="00D47D08">
      <w:pPr>
        <w:pStyle w:val="a2"/>
        <w:numPr>
          <w:ilvl w:val="0"/>
          <w:numId w:val="0"/>
        </w:numPr>
        <w:spacing w:before="156" w:after="156"/>
      </w:pPr>
      <w:r w:rsidRPr="00833D95">
        <w:rPr>
          <w:rFonts w:hint="eastAsia"/>
        </w:rPr>
        <w:t>6.</w:t>
      </w:r>
      <w:r>
        <w:t>6</w:t>
      </w:r>
      <w:r w:rsidRPr="00833D95">
        <w:rPr>
          <w:rFonts w:hint="eastAsia"/>
        </w:rPr>
        <w:t>.6分析结果的计算与表述</w:t>
      </w:r>
    </w:p>
    <w:p w14:paraId="707C0A07" w14:textId="6EA8A8E9" w:rsidR="00D47D08" w:rsidRPr="00833D95" w:rsidRDefault="00D47D08" w:rsidP="00D47D08">
      <w:pPr>
        <w:pStyle w:val="a2"/>
        <w:numPr>
          <w:ilvl w:val="0"/>
          <w:numId w:val="0"/>
        </w:numPr>
        <w:spacing w:before="156" w:after="156"/>
      </w:pPr>
      <w:r w:rsidRPr="00833D95">
        <w:rPr>
          <w:rFonts w:hint="eastAsia"/>
        </w:rPr>
        <w:t>6.</w:t>
      </w:r>
      <w:r>
        <w:t>6</w:t>
      </w:r>
      <w:r w:rsidRPr="00833D95">
        <w:rPr>
          <w:rFonts w:hint="eastAsia"/>
        </w:rPr>
        <w:t>.6</w:t>
      </w:r>
      <w:r>
        <w:t>.1</w:t>
      </w:r>
      <w:r>
        <w:rPr>
          <w:rFonts w:hint="eastAsia"/>
        </w:rPr>
        <w:t xml:space="preserve"> 产品的</w:t>
      </w:r>
      <w:r>
        <w:rPr>
          <w:rFonts w:hint="eastAsia"/>
          <w:vertAlign w:val="superscript"/>
        </w:rPr>
        <w:t>15</w:t>
      </w:r>
      <w:r>
        <w:rPr>
          <w:rFonts w:hint="eastAsia"/>
        </w:rPr>
        <w:t>N丰度值</w:t>
      </w:r>
    </w:p>
    <w:p w14:paraId="2F0A914B" w14:textId="77777777" w:rsidR="00D47D08" w:rsidRDefault="00D47D08" w:rsidP="00D47D08">
      <w:pPr>
        <w:pStyle w:val="ac"/>
      </w:pPr>
      <w:r>
        <w:rPr>
          <w:rFonts w:hint="eastAsia"/>
        </w:rPr>
        <w:t>在质谱仪测定后输出的数据中选取质量数为</w:t>
      </w:r>
      <w:r>
        <w:rPr>
          <w:rFonts w:ascii="Times New Roman"/>
        </w:rPr>
        <w:t>29</w:t>
      </w:r>
      <w:r>
        <w:rPr>
          <w:rFonts w:hint="eastAsia"/>
        </w:rPr>
        <w:t>、</w:t>
      </w:r>
      <w:r>
        <w:rPr>
          <w:rFonts w:ascii="Times New Roman"/>
        </w:rPr>
        <w:t>30</w:t>
      </w:r>
      <w:r>
        <w:rPr>
          <w:rFonts w:hint="eastAsia"/>
        </w:rPr>
        <w:t>的电信号强度值(以</w:t>
      </w:r>
      <w:r>
        <w:rPr>
          <w:rFonts w:ascii="Times New Roman"/>
        </w:rPr>
        <w:t>mV</w:t>
      </w:r>
      <w:r>
        <w:rPr>
          <w:rFonts w:hint="eastAsia"/>
        </w:rPr>
        <w:t>计)，按公式(</w:t>
      </w:r>
      <w:r>
        <w:rPr>
          <w:rFonts w:ascii="Times New Roman" w:hint="eastAsia"/>
        </w:rPr>
        <w:t>1</w:t>
      </w:r>
      <w:r>
        <w:rPr>
          <w:rFonts w:hint="eastAsia"/>
        </w:rPr>
        <w:t>)计算其</w:t>
      </w:r>
      <w:r>
        <w:rPr>
          <w:rFonts w:ascii="Times New Roman"/>
          <w:vertAlign w:val="superscript"/>
        </w:rPr>
        <w:t>15</w:t>
      </w:r>
      <w:r>
        <w:rPr>
          <w:rFonts w:ascii="Times New Roman"/>
        </w:rPr>
        <w:t>N</w:t>
      </w:r>
      <w:r>
        <w:rPr>
          <w:rFonts w:hint="eastAsia"/>
        </w:rPr>
        <w:t>丰度值：</w:t>
      </w:r>
    </w:p>
    <w:p w14:paraId="6B879CAA" w14:textId="29F9F188" w:rsidR="00D47D08" w:rsidRDefault="00D47D08" w:rsidP="00643674">
      <w:pPr>
        <w:pStyle w:val="ac"/>
        <w:ind w:firstLineChars="0" w:firstLine="0"/>
        <w:rPr>
          <w:rFonts w:ascii="Times New Roman"/>
        </w:rPr>
      </w:pPr>
      <w:r>
        <w:rPr>
          <w:rFonts w:ascii="Times New Roman" w:hAnsi="宋体" w:hint="eastAsia"/>
          <w:noProof w:val="0"/>
          <w:kern w:val="0"/>
          <w:sz w:val="20"/>
          <w:szCs w:val="21"/>
        </w:rPr>
        <w:t xml:space="preserve"> </w:t>
      </w:r>
      <w:r>
        <w:rPr>
          <w:rFonts w:ascii="Times New Roman" w:hAnsi="宋体"/>
          <w:noProof w:val="0"/>
          <w:kern w:val="0"/>
          <w:sz w:val="20"/>
          <w:szCs w:val="21"/>
        </w:rPr>
        <w:t xml:space="preserve"> </w:t>
      </w:r>
      <w:r>
        <w:rPr>
          <w:rFonts w:ascii="Times New Roman" w:hint="eastAsia"/>
        </w:rPr>
        <w:t xml:space="preserve">     </w:t>
      </w:r>
      <w:r>
        <w:rPr>
          <w:rFonts w:ascii="Times New Roman"/>
        </w:rPr>
        <w:t xml:space="preserve">                   E</w:t>
      </w:r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2+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29</m:t>
                </m:r>
              </m:sub>
            </m:sSub>
            <m:r>
              <w:rPr>
                <w:rFonts w:ascii="Cambria Math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30</m:t>
                </m:r>
              </m:sub>
            </m:sSub>
          </m:den>
        </m:f>
        <m:r>
          <w:rPr>
            <w:rFonts w:ascii="Cambria Math"/>
          </w:rPr>
          <m:t>×</m:t>
        </m:r>
        <m:r>
          <w:rPr>
            <w:rFonts w:ascii="Cambria Math"/>
          </w:rPr>
          <m:t>100</m:t>
        </m:r>
      </m:oMath>
      <w:r>
        <w:rPr>
          <w:rFonts w:ascii="Times New Roman"/>
        </w:rPr>
        <w:t xml:space="preserve">    </w:t>
      </w:r>
      <w:r>
        <w:rPr>
          <w:rFonts w:ascii="Times New Roman" w:hint="eastAsia"/>
        </w:rPr>
        <w:t xml:space="preserve"> </w:t>
      </w:r>
      <w:r>
        <w:rPr>
          <w:rFonts w:ascii="Times New Roman"/>
        </w:rPr>
        <w:t xml:space="preserve">  …………………………</w:t>
      </w:r>
      <w:r>
        <w:rPr>
          <w:rFonts w:ascii="Times New Roman" w:hint="eastAsia"/>
        </w:rPr>
        <w:t>（</w:t>
      </w:r>
      <w:r>
        <w:rPr>
          <w:rFonts w:ascii="Times New Roman"/>
        </w:rPr>
        <w:t>1</w:t>
      </w:r>
      <w:r>
        <w:rPr>
          <w:rFonts w:ascii="Times New Roman" w:hint="eastAsia"/>
        </w:rPr>
        <w:t>）</w:t>
      </w:r>
    </w:p>
    <w:p w14:paraId="39A2FACE" w14:textId="77777777" w:rsidR="00D47D08" w:rsidRDefault="00D47D08" w:rsidP="00D47D08">
      <w:pPr>
        <w:pStyle w:val="ac"/>
      </w:pPr>
      <w:r>
        <w:rPr>
          <w:rFonts w:hint="eastAsia"/>
        </w:rPr>
        <w:t>式中：</w:t>
      </w:r>
    </w:p>
    <w:p w14:paraId="3C7C776B" w14:textId="77777777" w:rsidR="00D47D08" w:rsidRDefault="00D47D08" w:rsidP="00D47D08">
      <w:pPr>
        <w:pStyle w:val="ac"/>
        <w:tabs>
          <w:tab w:val="left" w:pos="6611"/>
        </w:tabs>
        <w:rPr>
          <w:rFonts w:ascii="Times New Roman"/>
        </w:rPr>
      </w:pPr>
      <w:r>
        <w:rPr>
          <w:rFonts w:ascii="Times New Roman"/>
        </w:rPr>
        <w:t>E</w:t>
      </w:r>
      <w:r>
        <w:rPr>
          <w:rFonts w:ascii="Times New Roman"/>
        </w:rPr>
        <w:t>－待测</w:t>
      </w:r>
      <w:r>
        <w:rPr>
          <w:rFonts w:ascii="Times New Roman" w:hint="eastAsia"/>
          <w:vertAlign w:val="superscript"/>
        </w:rPr>
        <w:t>15</w:t>
      </w:r>
      <w:r>
        <w:rPr>
          <w:rFonts w:ascii="Times New Roman" w:hint="eastAsia"/>
        </w:rPr>
        <w:t>N</w:t>
      </w:r>
      <w:r>
        <w:rPr>
          <w:rFonts w:ascii="Times New Roman" w:hint="eastAsia"/>
        </w:rPr>
        <w:t>标记氨基酸</w:t>
      </w:r>
      <w:r>
        <w:rPr>
          <w:rFonts w:ascii="Times New Roman"/>
        </w:rPr>
        <w:t>的</w:t>
      </w:r>
      <w:r>
        <w:rPr>
          <w:rFonts w:ascii="Times New Roman"/>
          <w:vertAlign w:val="superscript"/>
        </w:rPr>
        <w:t>15</w:t>
      </w:r>
      <w:r>
        <w:rPr>
          <w:rFonts w:ascii="Times New Roman"/>
        </w:rPr>
        <w:t>N</w:t>
      </w:r>
      <w:r>
        <w:rPr>
          <w:rFonts w:ascii="Times New Roman"/>
        </w:rPr>
        <w:t>同位素丰度，单位为</w:t>
      </w:r>
      <w:r>
        <w:rPr>
          <w:rFonts w:ascii="Times New Roman"/>
        </w:rPr>
        <w:t>at</w:t>
      </w:r>
      <w:r>
        <w:rPr>
          <w:rFonts w:ascii="Times New Roman" w:hint="eastAsia"/>
        </w:rPr>
        <w:t>om</w:t>
      </w:r>
      <w:r>
        <w:rPr>
          <w:rFonts w:ascii="Times New Roman"/>
        </w:rPr>
        <w:t>%</w:t>
      </w:r>
      <w:r>
        <w:rPr>
          <w:rFonts w:ascii="Times New Roman"/>
          <w:vertAlign w:val="superscript"/>
        </w:rPr>
        <w:t xml:space="preserve"> 15</w:t>
      </w:r>
      <w:r>
        <w:rPr>
          <w:rFonts w:ascii="Times New Roman"/>
        </w:rPr>
        <w:t>N</w:t>
      </w:r>
      <w:r>
        <w:rPr>
          <w:rFonts w:ascii="Times New Roman"/>
        </w:rPr>
        <w:t>；</w:t>
      </w:r>
      <w:r>
        <w:rPr>
          <w:rFonts w:ascii="Times New Roman" w:hint="eastAsia"/>
        </w:rPr>
        <w:tab/>
      </w:r>
    </w:p>
    <w:p w14:paraId="0DFE21C2" w14:textId="77777777" w:rsidR="00D47D08" w:rsidRDefault="00D47D08" w:rsidP="00D47D08">
      <w:pPr>
        <w:pStyle w:val="ac"/>
        <w:rPr>
          <w:rFonts w:ascii="Times New Roman"/>
        </w:rPr>
      </w:pPr>
      <w:r>
        <w:rPr>
          <w:rFonts w:ascii="Times New Roman"/>
        </w:rPr>
        <w:t>I</w:t>
      </w:r>
      <w:r>
        <w:rPr>
          <w:rFonts w:ascii="Times New Roman"/>
          <w:vertAlign w:val="subscript"/>
        </w:rPr>
        <w:t>29</w:t>
      </w:r>
      <w:r>
        <w:rPr>
          <w:rFonts w:ascii="Times New Roman"/>
        </w:rPr>
        <w:t>－质量数为</w:t>
      </w:r>
      <w:r>
        <w:rPr>
          <w:rFonts w:ascii="Times New Roman"/>
        </w:rPr>
        <w:t>29</w:t>
      </w:r>
      <w:r>
        <w:rPr>
          <w:rFonts w:ascii="Times New Roman"/>
        </w:rPr>
        <w:t>的电信号强度值，单位为</w:t>
      </w:r>
      <w:r>
        <w:rPr>
          <w:rFonts w:ascii="Times New Roman"/>
        </w:rPr>
        <w:t>mV</w:t>
      </w:r>
      <w:r>
        <w:rPr>
          <w:rFonts w:ascii="Times New Roman"/>
        </w:rPr>
        <w:t>；</w:t>
      </w:r>
    </w:p>
    <w:p w14:paraId="6961D9CE" w14:textId="77777777" w:rsidR="00D47D08" w:rsidRDefault="00D47D08" w:rsidP="00D47D08">
      <w:pPr>
        <w:pStyle w:val="ac"/>
        <w:rPr>
          <w:rFonts w:ascii="Times New Roman"/>
        </w:rPr>
      </w:pPr>
      <w:r>
        <w:rPr>
          <w:rFonts w:ascii="Times New Roman"/>
        </w:rPr>
        <w:t>I</w:t>
      </w:r>
      <w:r>
        <w:rPr>
          <w:rFonts w:ascii="Times New Roman"/>
          <w:vertAlign w:val="subscript"/>
        </w:rPr>
        <w:t>30</w:t>
      </w:r>
      <w:r>
        <w:rPr>
          <w:rFonts w:ascii="Times New Roman"/>
        </w:rPr>
        <w:t>－质量数为</w:t>
      </w:r>
      <w:r>
        <w:rPr>
          <w:rFonts w:ascii="Times New Roman"/>
        </w:rPr>
        <w:t>30</w:t>
      </w:r>
      <w:r>
        <w:rPr>
          <w:rFonts w:ascii="Times New Roman"/>
        </w:rPr>
        <w:t>的电信号强度值，单位为</w:t>
      </w:r>
      <w:r>
        <w:rPr>
          <w:rFonts w:ascii="Times New Roman"/>
        </w:rPr>
        <w:t>mV</w:t>
      </w:r>
      <w:r>
        <w:rPr>
          <w:rFonts w:ascii="Times New Roman"/>
        </w:rPr>
        <w:t>；</w:t>
      </w:r>
    </w:p>
    <w:p w14:paraId="69ED94DE" w14:textId="77777777" w:rsidR="00D47D08" w:rsidRDefault="00D47D08" w:rsidP="00D47D08">
      <w:pPr>
        <w:pStyle w:val="ac"/>
        <w:ind w:firstLineChars="193" w:firstLine="405"/>
        <w:rPr>
          <w:rFonts w:ascii="Times New Roman"/>
        </w:rPr>
      </w:pPr>
      <w:r>
        <w:rPr>
          <w:rFonts w:ascii="Times New Roman"/>
          <w:color w:val="000000"/>
        </w:rPr>
        <w:t>取两次平行测定结果的算术平均值作为测定结果</w:t>
      </w:r>
      <w:r>
        <w:rPr>
          <w:rFonts w:ascii="Times New Roman"/>
          <w:color w:val="000000"/>
        </w:rPr>
        <w:t>,</w:t>
      </w:r>
      <w:r>
        <w:rPr>
          <w:rFonts w:ascii="Times New Roman"/>
          <w:color w:val="FF0000"/>
        </w:rPr>
        <w:t xml:space="preserve"> </w:t>
      </w:r>
      <w:r>
        <w:rPr>
          <w:rFonts w:ascii="Times New Roman"/>
        </w:rPr>
        <w:t>测定结果保留小数点后两位。</w:t>
      </w:r>
    </w:p>
    <w:p w14:paraId="6FB6575B" w14:textId="6BA6589F" w:rsidR="00D47D08" w:rsidRPr="00833D95" w:rsidRDefault="00D47D08" w:rsidP="00D47D08">
      <w:pPr>
        <w:pStyle w:val="a2"/>
        <w:numPr>
          <w:ilvl w:val="0"/>
          <w:numId w:val="0"/>
        </w:numPr>
        <w:spacing w:before="156" w:after="156"/>
      </w:pPr>
      <w:r w:rsidRPr="00833D95">
        <w:rPr>
          <w:rFonts w:hint="eastAsia"/>
        </w:rPr>
        <w:t>6.</w:t>
      </w:r>
      <w:r>
        <w:t>6</w:t>
      </w:r>
      <w:r w:rsidRPr="00833D95">
        <w:rPr>
          <w:rFonts w:hint="eastAsia"/>
        </w:rPr>
        <w:t>.6</w:t>
      </w:r>
      <w:r>
        <w:t xml:space="preserve">.2 </w:t>
      </w:r>
      <w:r>
        <w:rPr>
          <w:rFonts w:ascii="Times New Roman"/>
        </w:rPr>
        <w:t>允许差</w:t>
      </w:r>
    </w:p>
    <w:p w14:paraId="1EE27950" w14:textId="6252BC74" w:rsidR="00D47D08" w:rsidRPr="00D47D08" w:rsidRDefault="00D47D08" w:rsidP="00D47D08">
      <w:pPr>
        <w:pStyle w:val="ac"/>
        <w:ind w:firstLine="400"/>
        <w:rPr>
          <w:rFonts w:ascii="Times New Roman"/>
        </w:rPr>
      </w:pPr>
      <w:r>
        <w:rPr>
          <w:rFonts w:ascii="Times New Roman" w:hAnsi="宋体" w:hint="eastAsia"/>
          <w:noProof w:val="0"/>
          <w:kern w:val="0"/>
          <w:sz w:val="20"/>
          <w:szCs w:val="21"/>
        </w:rPr>
        <w:t xml:space="preserve"> </w:t>
      </w:r>
      <w:r>
        <w:rPr>
          <w:rFonts w:ascii="Times New Roman"/>
        </w:rPr>
        <w:t>平行测定结果的绝对差值不大于</w:t>
      </w:r>
      <w:r>
        <w:rPr>
          <w:rFonts w:ascii="Times New Roman"/>
        </w:rPr>
        <w:t>0.10 atom%</w:t>
      </w:r>
      <w:r w:rsidR="006735FB">
        <w:rPr>
          <w:rFonts w:ascii="Times New Roman"/>
        </w:rPr>
        <w:t xml:space="preserve"> </w:t>
      </w:r>
      <w:r>
        <w:rPr>
          <w:rFonts w:ascii="Times New Roman"/>
          <w:vertAlign w:val="superscript"/>
        </w:rPr>
        <w:t>15</w:t>
      </w:r>
      <w:r>
        <w:rPr>
          <w:rFonts w:ascii="Times New Roman"/>
        </w:rPr>
        <w:t>N</w:t>
      </w:r>
      <w:r>
        <w:rPr>
          <w:rFonts w:ascii="Times New Roman"/>
        </w:rPr>
        <w:t>，不同实验室间测定结果的差值不大于</w:t>
      </w:r>
      <w:r>
        <w:rPr>
          <w:rFonts w:ascii="Times New Roman"/>
        </w:rPr>
        <w:t>0.20 atom%</w:t>
      </w:r>
      <w:r w:rsidR="006735FB">
        <w:rPr>
          <w:rFonts w:ascii="Times New Roman"/>
        </w:rPr>
        <w:t xml:space="preserve"> </w:t>
      </w:r>
      <w:r>
        <w:rPr>
          <w:rFonts w:ascii="Times New Roman"/>
          <w:vertAlign w:val="superscript"/>
        </w:rPr>
        <w:t>15</w:t>
      </w:r>
      <w:r>
        <w:rPr>
          <w:rFonts w:ascii="Times New Roman"/>
        </w:rPr>
        <w:t>N</w:t>
      </w:r>
      <w:r>
        <w:rPr>
          <w:rFonts w:ascii="Times New Roman"/>
        </w:rPr>
        <w:t>。</w:t>
      </w:r>
    </w:p>
    <w:p w14:paraId="4D4D6FD7" w14:textId="77777777" w:rsidR="00C23CEA" w:rsidRPr="00833D95" w:rsidRDefault="00C23CEA" w:rsidP="00F307F5">
      <w:pPr>
        <w:pStyle w:val="a0"/>
        <w:spacing w:before="312" w:after="312"/>
        <w:ind w:left="0"/>
      </w:pPr>
      <w:r w:rsidRPr="00833D95">
        <w:rPr>
          <w:rFonts w:hint="eastAsia"/>
        </w:rPr>
        <w:t>检验规则</w:t>
      </w:r>
    </w:p>
    <w:p w14:paraId="2EC8616A" w14:textId="77777777"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检验类别及检验项目</w:t>
      </w:r>
    </w:p>
    <w:p w14:paraId="584DF3A7" w14:textId="77777777"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  <w:ind w:firstLineChars="200" w:firstLine="400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产品检验</w:t>
      </w:r>
      <w:r w:rsidRPr="00833D95">
        <w:rPr>
          <w:rFonts w:ascii="Times New Roman" w:eastAsia="宋体" w:hAnsi="宋体" w:hint="eastAsia"/>
        </w:rPr>
        <w:t>类别为</w:t>
      </w:r>
      <w:r w:rsidRPr="00833D95">
        <w:rPr>
          <w:rFonts w:ascii="Times New Roman" w:eastAsia="宋体" w:hAnsi="宋体"/>
        </w:rPr>
        <w:t>出厂检验，</w:t>
      </w:r>
      <w:r w:rsidRPr="00833D95">
        <w:rPr>
          <w:rFonts w:ascii="Times New Roman" w:eastAsia="宋体" w:hAnsi="宋体" w:hint="eastAsia"/>
        </w:rPr>
        <w:t>项目包括</w:t>
      </w:r>
      <w:r w:rsidRPr="00833D95">
        <w:rPr>
          <w:rFonts w:ascii="Times New Roman" w:eastAsia="宋体" w:hAnsi="宋体"/>
        </w:rPr>
        <w:t>产品</w:t>
      </w:r>
      <w:r w:rsidRPr="00833D95">
        <w:rPr>
          <w:rFonts w:ascii="Times New Roman" w:eastAsia="宋体" w:hAnsi="宋体" w:hint="eastAsia"/>
        </w:rPr>
        <w:t>的纯度及</w:t>
      </w:r>
      <w:r w:rsidR="000E08EF" w:rsidRPr="000E08EF">
        <w:rPr>
          <w:rFonts w:ascii="Times New Roman" w:eastAsia="宋体" w:hAnsi="宋体" w:hint="eastAsia"/>
          <w:vertAlign w:val="superscript"/>
        </w:rPr>
        <w:t>15</w:t>
      </w:r>
      <w:r w:rsidR="000E08EF">
        <w:rPr>
          <w:rFonts w:ascii="Times New Roman" w:eastAsia="宋体" w:hAnsi="宋体" w:hint="eastAsia"/>
        </w:rPr>
        <w:t>N</w:t>
      </w:r>
      <w:r w:rsidRPr="00833D95">
        <w:rPr>
          <w:rFonts w:ascii="宋体" w:eastAsia="宋体" w:hAnsi="宋体" w:hint="eastAsia"/>
        </w:rPr>
        <w:t>同位素丰度值。</w:t>
      </w:r>
    </w:p>
    <w:p w14:paraId="418926D5" w14:textId="77777777"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组批与采样</w:t>
      </w:r>
    </w:p>
    <w:p w14:paraId="45A39910" w14:textId="77777777" w:rsidR="00C23CEA" w:rsidRPr="00833D95" w:rsidRDefault="00C23CEA" w:rsidP="00C23CEA">
      <w:pPr>
        <w:pStyle w:val="a2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以每次投料反应最终得到的结晶产品为一批。</w:t>
      </w:r>
    </w:p>
    <w:p w14:paraId="3033D2EE" w14:textId="77777777" w:rsidR="00C23CEA" w:rsidRPr="00833D95" w:rsidRDefault="00C23CEA" w:rsidP="00C23CEA">
      <w:pPr>
        <w:pStyle w:val="a2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每批样品的采样，应用清洁干燥的匙勺从容器的四个不同部位等量采样。采样量约为</w:t>
      </w:r>
      <w:r w:rsidRPr="00833D95">
        <w:rPr>
          <w:rFonts w:ascii="Times New Roman" w:eastAsia="宋体"/>
        </w:rPr>
        <w:t>0.</w:t>
      </w:r>
      <w:r w:rsidR="00107080">
        <w:rPr>
          <w:rFonts w:ascii="Times New Roman" w:eastAsia="宋体" w:hint="eastAsia"/>
        </w:rPr>
        <w:t>2</w:t>
      </w:r>
      <w:r w:rsidR="00FE1D92">
        <w:rPr>
          <w:rFonts w:ascii="Times New Roman" w:eastAsia="宋体" w:hint="eastAsia"/>
        </w:rPr>
        <w:t>0</w:t>
      </w:r>
      <w:r w:rsidRPr="00833D95">
        <w:rPr>
          <w:rFonts w:ascii="Times New Roman" w:eastAsia="宋体" w:hint="eastAsia"/>
        </w:rPr>
        <w:t xml:space="preserve"> </w:t>
      </w:r>
      <w:r w:rsidRPr="00833D95">
        <w:rPr>
          <w:rFonts w:ascii="Times New Roman" w:eastAsia="宋体"/>
        </w:rPr>
        <w:t>g</w:t>
      </w:r>
      <w:r w:rsidRPr="00833D95">
        <w:rPr>
          <w:rFonts w:ascii="Times New Roman" w:eastAsia="宋体" w:hAnsi="宋体"/>
        </w:rPr>
        <w:t>，混合均匀后等量装入两个清洁干燥且密封良好的</w:t>
      </w:r>
      <w:r w:rsidRPr="00833D95">
        <w:rPr>
          <w:rFonts w:ascii="Times New Roman" w:eastAsia="宋体" w:hAnsi="宋体" w:hint="eastAsia"/>
        </w:rPr>
        <w:t>样品</w:t>
      </w:r>
      <w:r w:rsidRPr="00833D95">
        <w:rPr>
          <w:rFonts w:ascii="Times New Roman" w:eastAsia="宋体" w:hAnsi="宋体"/>
        </w:rPr>
        <w:t>瓶中，并在瓶上粘贴标签，其内容包括生产厂名、产品名称、</w:t>
      </w:r>
      <w:r w:rsidR="004E60C7">
        <w:rPr>
          <w:rFonts w:ascii="Times New Roman" w:eastAsia="宋体" w:hAnsi="宋体" w:hint="eastAsia"/>
        </w:rPr>
        <w:t>生产日期、</w:t>
      </w:r>
      <w:r w:rsidRPr="00833D95">
        <w:rPr>
          <w:rFonts w:ascii="Times New Roman" w:eastAsia="宋体" w:hAnsi="宋体"/>
        </w:rPr>
        <w:t>批号批量、采样量、采样日期和采样人姓名。一瓶作产品质量分析，另一瓶作为留样，留样应保存</w:t>
      </w:r>
      <w:r w:rsidRPr="00833D95">
        <w:rPr>
          <w:rFonts w:ascii="Times New Roman" w:eastAsia="宋体" w:hAnsi="宋体" w:hint="eastAsia"/>
        </w:rPr>
        <w:t>六</w:t>
      </w:r>
      <w:r w:rsidRPr="00833D95">
        <w:rPr>
          <w:rFonts w:ascii="Times New Roman" w:eastAsia="宋体" w:hAnsi="宋体"/>
        </w:rPr>
        <w:t>个月。</w:t>
      </w:r>
    </w:p>
    <w:p w14:paraId="4F2FBF50" w14:textId="77777777"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结果判定</w:t>
      </w:r>
    </w:p>
    <w:p w14:paraId="75CB4B82" w14:textId="77777777" w:rsidR="00C23CEA" w:rsidRPr="00833D95" w:rsidRDefault="00C23CEA" w:rsidP="00C23CEA">
      <w:pPr>
        <w:pStyle w:val="a2"/>
        <w:spacing w:before="156" w:after="156"/>
        <w:rPr>
          <w:rFonts w:ascii="Times New Roman" w:eastAsia="宋体" w:hAnsi="宋体"/>
        </w:rPr>
      </w:pPr>
      <w:r w:rsidRPr="00833D95">
        <w:rPr>
          <w:rFonts w:ascii="Times New Roman" w:eastAsia="宋体" w:hAnsi="宋体"/>
        </w:rPr>
        <w:t>产品质量指标合格判</w:t>
      </w:r>
      <w:r w:rsidRPr="00833D95">
        <w:rPr>
          <w:rFonts w:ascii="Times New Roman" w:eastAsia="宋体" w:hAnsi="宋体" w:hint="eastAsia"/>
        </w:rPr>
        <w:t>定</w:t>
      </w:r>
      <w:r w:rsidRPr="00833D95">
        <w:rPr>
          <w:rFonts w:ascii="Times New Roman" w:eastAsia="宋体" w:hAnsi="宋体"/>
        </w:rPr>
        <w:t>，采用</w:t>
      </w:r>
      <w:r w:rsidRPr="00833D95">
        <w:rPr>
          <w:rFonts w:ascii="Times New Roman" w:eastAsia="宋体" w:hAnsi="宋体"/>
        </w:rPr>
        <w:t>GB/T 8170-2008</w:t>
      </w:r>
      <w:r w:rsidRPr="00833D95" w:rsidDel="003121C8">
        <w:rPr>
          <w:rFonts w:ascii="Times New Roman" w:eastAsia="宋体" w:hAnsi="宋体"/>
        </w:rPr>
        <w:t xml:space="preserve"> </w:t>
      </w:r>
      <w:r w:rsidRPr="00833D95">
        <w:rPr>
          <w:rFonts w:ascii="Times New Roman" w:eastAsia="宋体" w:hAnsi="宋体"/>
        </w:rPr>
        <w:t>中</w:t>
      </w:r>
      <w:r w:rsidRPr="00833D95">
        <w:rPr>
          <w:rFonts w:ascii="Times New Roman" w:eastAsia="宋体" w:hAnsi="宋体" w:hint="eastAsia"/>
        </w:rPr>
        <w:t>的“</w:t>
      </w:r>
      <w:r w:rsidRPr="00833D95">
        <w:rPr>
          <w:rFonts w:ascii="Times New Roman" w:eastAsia="宋体" w:hAnsi="宋体"/>
        </w:rPr>
        <w:t>修约值比较法</w:t>
      </w:r>
      <w:r w:rsidRPr="00833D95">
        <w:rPr>
          <w:rFonts w:ascii="Times New Roman" w:eastAsia="宋体" w:hAnsi="宋体" w:hint="eastAsia"/>
        </w:rPr>
        <w:t>”</w:t>
      </w:r>
      <w:r w:rsidRPr="00833D95">
        <w:rPr>
          <w:rFonts w:ascii="Times New Roman" w:eastAsia="宋体" w:hAnsi="宋体"/>
        </w:rPr>
        <w:t>。</w:t>
      </w:r>
    </w:p>
    <w:p w14:paraId="131CA634" w14:textId="77777777" w:rsidR="00C23CEA" w:rsidRPr="00833D95" w:rsidRDefault="00C23CEA" w:rsidP="00C23CEA">
      <w:pPr>
        <w:pStyle w:val="a2"/>
        <w:spacing w:before="156" w:after="156"/>
        <w:rPr>
          <w:rFonts w:ascii="Times New Roman" w:eastAsia="宋体" w:hAnsi="宋体"/>
        </w:rPr>
      </w:pPr>
      <w:r w:rsidRPr="00833D95">
        <w:rPr>
          <w:rFonts w:ascii="Times New Roman" w:eastAsia="宋体" w:hAnsi="宋体" w:hint="eastAsia"/>
        </w:rPr>
        <w:t>产品检验部门按本部分规定进行检验，所有出厂产品都应符合本部分要求</w:t>
      </w:r>
      <w:r w:rsidR="00305AFA">
        <w:rPr>
          <w:rFonts w:ascii="Times New Roman" w:eastAsia="宋体" w:hAnsi="宋体" w:hint="eastAsia"/>
        </w:rPr>
        <w:t>。</w:t>
      </w:r>
      <w:r w:rsidRPr="00833D95">
        <w:rPr>
          <w:rFonts w:ascii="Times New Roman" w:eastAsia="宋体" w:hAnsi="宋体" w:hint="eastAsia"/>
        </w:rPr>
        <w:t>如果检验结果不符合本部分要求，应重新自该批产品中取双倍样进行检验。重新检验结果中即使有一项指标不符合本部分要求</w:t>
      </w:r>
      <w:r w:rsidR="00305AFA">
        <w:rPr>
          <w:rFonts w:ascii="Times New Roman" w:eastAsia="宋体" w:hAnsi="宋体" w:hint="eastAsia"/>
        </w:rPr>
        <w:t>，</w:t>
      </w:r>
      <w:r w:rsidRPr="00833D95">
        <w:rPr>
          <w:rFonts w:ascii="Times New Roman" w:eastAsia="宋体" w:hAnsi="宋体" w:hint="eastAsia"/>
        </w:rPr>
        <w:t>则判该批产品为不合格。</w:t>
      </w:r>
    </w:p>
    <w:p w14:paraId="4D20C2A0" w14:textId="77777777" w:rsidR="00C23CEA" w:rsidRPr="00833D95" w:rsidRDefault="00C23CEA" w:rsidP="00F307F5">
      <w:pPr>
        <w:pStyle w:val="a0"/>
        <w:spacing w:before="312" w:after="312"/>
        <w:ind w:left="0"/>
      </w:pPr>
      <w:r w:rsidRPr="00833D95">
        <w:rPr>
          <w:rFonts w:hint="eastAsia"/>
        </w:rPr>
        <w:lastRenderedPageBreak/>
        <w:t>标识</w:t>
      </w:r>
    </w:p>
    <w:p w14:paraId="7CD754A1" w14:textId="77777777" w:rsidR="00C23CEA" w:rsidRPr="00833D95" w:rsidRDefault="00C23CEA" w:rsidP="00C23CEA">
      <w:pPr>
        <w:pStyle w:val="a1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每批出厂产品应附有质量证明书，内容有：生产厂名、厂址、产品名称、</w:t>
      </w:r>
      <w:r w:rsidRPr="00833D95">
        <w:rPr>
          <w:rFonts w:ascii="Times New Roman" w:eastAsia="宋体" w:hAnsi="宋体" w:hint="eastAsia"/>
        </w:rPr>
        <w:t>纯度、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Pr="00833D95">
        <w:rPr>
          <w:rFonts w:ascii="Times New Roman" w:eastAsia="宋体" w:hAnsi="宋体"/>
        </w:rPr>
        <w:t>的丰度值、批号、产品等级、</w:t>
      </w:r>
      <w:r w:rsidRPr="00833D95">
        <w:rPr>
          <w:rFonts w:ascii="Times New Roman" w:eastAsia="宋体" w:hAnsi="宋体" w:hint="eastAsia"/>
        </w:rPr>
        <w:t>生产</w:t>
      </w:r>
      <w:r w:rsidRPr="00833D95">
        <w:rPr>
          <w:rFonts w:ascii="Times New Roman" w:eastAsia="宋体" w:hAnsi="宋体"/>
        </w:rPr>
        <w:t>日期、本部分</w:t>
      </w:r>
      <w:r w:rsidRPr="00833D95">
        <w:rPr>
          <w:rFonts w:ascii="Times New Roman" w:eastAsia="宋体" w:hAnsi="宋体" w:hint="eastAsia"/>
        </w:rPr>
        <w:t>编</w:t>
      </w:r>
      <w:r w:rsidRPr="00833D95">
        <w:rPr>
          <w:rFonts w:ascii="Times New Roman" w:eastAsia="宋体" w:hAnsi="宋体"/>
        </w:rPr>
        <w:t>号和检验员签字。</w:t>
      </w:r>
    </w:p>
    <w:p w14:paraId="6BD6A2E4" w14:textId="77777777" w:rsidR="00C23CEA" w:rsidRPr="00833D95" w:rsidRDefault="00C23CEA" w:rsidP="00C23CEA">
      <w:pPr>
        <w:pStyle w:val="a1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每个内包装单元上应有标签，内容有：生产厂名、产品名称、纯度、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Pr="00833D95">
        <w:rPr>
          <w:rFonts w:ascii="Times New Roman" w:eastAsia="宋体" w:hAnsi="宋体"/>
        </w:rPr>
        <w:t>的丰度值、</w:t>
      </w:r>
      <w:r w:rsidR="00305AFA">
        <w:rPr>
          <w:rFonts w:ascii="Times New Roman" w:eastAsia="宋体" w:hAnsi="宋体" w:hint="eastAsia"/>
        </w:rPr>
        <w:t>纯度</w:t>
      </w:r>
      <w:r w:rsidRPr="00833D95">
        <w:rPr>
          <w:rFonts w:ascii="Times New Roman" w:eastAsia="宋体" w:hAnsi="宋体"/>
        </w:rPr>
        <w:t>、生产日期、有效期。</w:t>
      </w:r>
    </w:p>
    <w:p w14:paraId="2433EF27" w14:textId="77777777" w:rsidR="00C23CEA" w:rsidRPr="00833D95" w:rsidRDefault="00C23CEA" w:rsidP="00C23CEA">
      <w:pPr>
        <w:pStyle w:val="a1"/>
        <w:spacing w:before="156" w:after="156"/>
        <w:rPr>
          <w:rFonts w:ascii="Times New Roman" w:eastAsia="宋体"/>
        </w:rPr>
      </w:pPr>
      <w:r w:rsidRPr="00833D95">
        <w:rPr>
          <w:rFonts w:ascii="Times New Roman" w:eastAsia="宋体" w:hAnsi="宋体"/>
        </w:rPr>
        <w:t>外包装上应有生产厂名、厂址、产品名称、批号、</w:t>
      </w:r>
      <w:r w:rsidR="00294B9E" w:rsidRPr="008F0B0A">
        <w:rPr>
          <w:rFonts w:ascii="Times New Roman"/>
          <w:vertAlign w:val="superscript"/>
        </w:rPr>
        <w:t>15</w:t>
      </w:r>
      <w:r w:rsidR="00294B9E" w:rsidRPr="008F0B0A">
        <w:rPr>
          <w:rFonts w:ascii="Times New Roman"/>
        </w:rPr>
        <w:t>N</w:t>
      </w:r>
      <w:r w:rsidRPr="00833D95">
        <w:rPr>
          <w:rFonts w:ascii="Times New Roman" w:eastAsia="宋体" w:hAnsi="宋体"/>
        </w:rPr>
        <w:t>的丰度值、</w:t>
      </w:r>
      <w:r w:rsidR="00305AFA">
        <w:rPr>
          <w:rFonts w:ascii="Times New Roman" w:eastAsia="宋体" w:hAnsi="宋体" w:hint="eastAsia"/>
        </w:rPr>
        <w:t>纯度</w:t>
      </w:r>
      <w:r w:rsidRPr="00833D95">
        <w:rPr>
          <w:rFonts w:ascii="Times New Roman" w:eastAsia="宋体" w:hAnsi="宋体"/>
        </w:rPr>
        <w:t>。</w:t>
      </w:r>
    </w:p>
    <w:p w14:paraId="776A7B6A" w14:textId="77777777" w:rsidR="00C23CEA" w:rsidRPr="00833D95" w:rsidRDefault="00C23CEA" w:rsidP="00F307F5">
      <w:pPr>
        <w:pStyle w:val="a0"/>
        <w:spacing w:before="312" w:after="312"/>
        <w:ind w:left="0"/>
      </w:pPr>
      <w:r w:rsidRPr="00833D95">
        <w:rPr>
          <w:rFonts w:hint="eastAsia"/>
        </w:rPr>
        <w:t>包装、运输和贮存</w:t>
      </w:r>
    </w:p>
    <w:p w14:paraId="4B0D7FF4" w14:textId="77777777"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包装</w:t>
      </w:r>
    </w:p>
    <w:p w14:paraId="5FF28396" w14:textId="77777777"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内包装</w:t>
      </w:r>
    </w:p>
    <w:p w14:paraId="75AF0A6C" w14:textId="77777777" w:rsidR="00C23CEA" w:rsidRPr="00833D95" w:rsidRDefault="00C23CEA" w:rsidP="00C23CEA">
      <w:pPr>
        <w:pStyle w:val="ac"/>
      </w:pPr>
      <w:r w:rsidRPr="00833D95">
        <w:rPr>
          <w:rFonts w:hint="eastAsia"/>
        </w:rPr>
        <w:t>采用色谱样品瓶，瓶口用塑膜封口，瓶的规格由供需双方商定。</w:t>
      </w:r>
    </w:p>
    <w:p w14:paraId="572FD7E1" w14:textId="77777777" w:rsidR="00C23CEA" w:rsidRPr="00833D95" w:rsidRDefault="00C23CEA" w:rsidP="00C23CEA">
      <w:pPr>
        <w:pStyle w:val="a2"/>
        <w:spacing w:before="156" w:after="156"/>
      </w:pPr>
      <w:r w:rsidRPr="00833D95">
        <w:rPr>
          <w:rFonts w:hint="eastAsia"/>
        </w:rPr>
        <w:t>外包装</w:t>
      </w:r>
    </w:p>
    <w:p w14:paraId="6179BC4F" w14:textId="77777777" w:rsidR="00C23CEA" w:rsidRPr="00833D95" w:rsidRDefault="00C23CEA" w:rsidP="00C23CEA">
      <w:pPr>
        <w:pStyle w:val="ac"/>
        <w:rPr>
          <w:rFonts w:ascii="Times New Roman"/>
        </w:rPr>
      </w:pPr>
      <w:r w:rsidRPr="00833D95">
        <w:rPr>
          <w:rFonts w:ascii="Times New Roman"/>
        </w:rPr>
        <w:t>在</w:t>
      </w:r>
      <w:r w:rsidRPr="00833D95">
        <w:rPr>
          <w:rFonts w:ascii="Times New Roman" w:hint="eastAsia"/>
        </w:rPr>
        <w:t>样品</w:t>
      </w:r>
      <w:r w:rsidRPr="00833D95">
        <w:rPr>
          <w:rFonts w:ascii="Times New Roman"/>
        </w:rPr>
        <w:t>瓶外用</w:t>
      </w:r>
      <w:r w:rsidRPr="00833D95">
        <w:rPr>
          <w:rFonts w:ascii="Times New Roman"/>
        </w:rPr>
        <w:t>(0.3</w:t>
      </w:r>
      <w:r w:rsidRPr="00833D95">
        <w:rPr>
          <w:rFonts w:ascii="Times New Roman"/>
        </w:rPr>
        <w:t>～</w:t>
      </w:r>
      <w:r w:rsidRPr="00833D95">
        <w:rPr>
          <w:rFonts w:ascii="Times New Roman"/>
        </w:rPr>
        <w:t>0.5)mm PVC</w:t>
      </w:r>
      <w:r w:rsidRPr="00833D95">
        <w:rPr>
          <w:rFonts w:ascii="Times New Roman"/>
        </w:rPr>
        <w:t>塑料膜密封，再用钙塑箱包装。</w:t>
      </w:r>
    </w:p>
    <w:p w14:paraId="163A2048" w14:textId="77777777" w:rsidR="00C23CEA" w:rsidRPr="00833D95" w:rsidRDefault="00C23CEA" w:rsidP="00C23CEA">
      <w:pPr>
        <w:pStyle w:val="a1"/>
        <w:spacing w:before="156" w:after="156"/>
      </w:pPr>
      <w:r w:rsidRPr="00833D95">
        <w:rPr>
          <w:rFonts w:hint="eastAsia"/>
        </w:rPr>
        <w:t>运输和贮存</w:t>
      </w:r>
    </w:p>
    <w:p w14:paraId="4EF52E1E" w14:textId="77777777" w:rsidR="00C23CEA" w:rsidRPr="00833D95" w:rsidRDefault="00C23CEA" w:rsidP="00C23CEA">
      <w:pPr>
        <w:pStyle w:val="a2"/>
        <w:numPr>
          <w:ilvl w:val="0"/>
          <w:numId w:val="0"/>
        </w:numPr>
        <w:spacing w:before="156" w:after="156"/>
        <w:ind w:firstLineChars="200" w:firstLine="400"/>
        <w:rPr>
          <w:rFonts w:ascii="Times New Roman" w:eastAsia="宋体"/>
          <w:szCs w:val="20"/>
        </w:rPr>
      </w:pPr>
      <w:r w:rsidRPr="00833D95">
        <w:rPr>
          <w:rFonts w:ascii="Times New Roman" w:eastAsia="宋体"/>
          <w:noProof/>
        </w:rPr>
        <w:t>产品在运输与贮存时，</w:t>
      </w:r>
      <w:r w:rsidRPr="00833D95">
        <w:rPr>
          <w:rFonts w:ascii="Times New Roman" w:eastAsia="宋体"/>
          <w:szCs w:val="20"/>
        </w:rPr>
        <w:t>贮存容器应具有较好密封性，应通风干燥</w:t>
      </w:r>
      <w:r w:rsidRPr="00833D95">
        <w:rPr>
          <w:rFonts w:ascii="Times New Roman" w:eastAsia="宋体" w:hint="eastAsia"/>
          <w:szCs w:val="20"/>
        </w:rPr>
        <w:t>，避光保存于冰箱冷藏室。运输时</w:t>
      </w:r>
      <w:r w:rsidRPr="00833D95">
        <w:rPr>
          <w:rFonts w:ascii="Times New Roman" w:eastAsia="宋体"/>
          <w:szCs w:val="20"/>
        </w:rPr>
        <w:t>防止雨淋和受潮受热</w:t>
      </w:r>
      <w:r w:rsidRPr="00833D95">
        <w:rPr>
          <w:rFonts w:ascii="Times New Roman" w:eastAsia="宋体" w:hint="eastAsia"/>
          <w:szCs w:val="20"/>
        </w:rPr>
        <w:t>，温度不高于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5"/>
          <w:attr w:name="UnitName" w:val="C"/>
        </w:smartTagPr>
        <w:smartTag w:uri="urn:schemas-microsoft-com:office:smarttags" w:element="chmetcnv">
          <w:smartTagPr>
            <w:attr w:name="UnitName" w:val="C"/>
            <w:attr w:name="SourceValue" w:val="45"/>
            <w:attr w:name="HasSpace" w:val="False"/>
            <w:attr w:name="Negative" w:val="False"/>
            <w:attr w:name="NumberType" w:val="1"/>
            <w:attr w:name="TCSC" w:val="0"/>
          </w:smartTagPr>
          <w:r w:rsidRPr="00833D95">
            <w:rPr>
              <w:rFonts w:ascii="Times New Roman" w:eastAsia="宋体" w:hint="eastAsia"/>
              <w:szCs w:val="20"/>
            </w:rPr>
            <w:t xml:space="preserve">45 </w:t>
          </w:r>
        </w:smartTag>
        <w:r w:rsidRPr="00833D95">
          <w:rPr>
            <w:rFonts w:ascii="Times New Roman" w:eastAsia="宋体"/>
            <w:szCs w:val="20"/>
          </w:rPr>
          <w:sym w:font="Symbol" w:char="F0B0"/>
        </w:r>
        <w:r w:rsidRPr="00833D95">
          <w:rPr>
            <w:rFonts w:ascii="Times New Roman" w:eastAsia="宋体"/>
            <w:szCs w:val="20"/>
          </w:rPr>
          <w:t>C</w:t>
        </w:r>
      </w:smartTag>
      <w:r w:rsidRPr="00833D95">
        <w:rPr>
          <w:rFonts w:ascii="Times New Roman" w:eastAsia="宋体"/>
          <w:szCs w:val="20"/>
        </w:rPr>
        <w:t>。</w:t>
      </w:r>
    </w:p>
    <w:p w14:paraId="2EF70513" w14:textId="77777777" w:rsidR="005939B3" w:rsidRPr="005939B3" w:rsidRDefault="00C23CEA" w:rsidP="005939B3">
      <w:pPr>
        <w:pStyle w:val="a2"/>
        <w:numPr>
          <w:ilvl w:val="0"/>
          <w:numId w:val="0"/>
        </w:numPr>
        <w:spacing w:before="156" w:after="156"/>
        <w:ind w:firstLineChars="200" w:firstLine="400"/>
        <w:rPr>
          <w:rFonts w:ascii="Times New Roman" w:eastAsia="宋体"/>
          <w:kern w:val="2"/>
          <w:szCs w:val="24"/>
        </w:rPr>
      </w:pPr>
      <w:r w:rsidRPr="00833D95">
        <w:rPr>
          <w:rFonts w:ascii="Times New Roman" w:eastAsia="宋体"/>
          <w:kern w:val="2"/>
          <w:szCs w:val="24"/>
        </w:rPr>
        <w:t>产品经检验合格后贮存期为</w:t>
      </w:r>
      <w:r w:rsidRPr="00833D95">
        <w:rPr>
          <w:rFonts w:ascii="Times New Roman" w:eastAsia="宋体" w:hint="eastAsia"/>
          <w:kern w:val="2"/>
          <w:szCs w:val="24"/>
        </w:rPr>
        <w:t>一年</w:t>
      </w:r>
      <w:r w:rsidRPr="00833D95">
        <w:rPr>
          <w:rFonts w:ascii="Times New Roman" w:eastAsia="宋体"/>
          <w:kern w:val="2"/>
          <w:szCs w:val="24"/>
        </w:rPr>
        <w:t>。</w:t>
      </w:r>
    </w:p>
    <w:p w14:paraId="558A6B04" w14:textId="77777777" w:rsidR="005939B3" w:rsidRDefault="005939B3" w:rsidP="005939B3">
      <w:pPr>
        <w:pStyle w:val="affe"/>
        <w:framePr w:hSpace="0" w:vSpace="0" w:wrap="auto" w:vAnchor="margin" w:hAnchor="text" w:xAlign="left" w:yAlign="inline"/>
        <w:ind w:firstLineChars="1300" w:firstLine="2730"/>
      </w:pPr>
      <w:r w:rsidRPr="00833D95">
        <w:t>_</w:t>
      </w:r>
      <w:r>
        <w:t>_______________________________</w:t>
      </w:r>
    </w:p>
    <w:p w14:paraId="3A384C60" w14:textId="77777777" w:rsidR="005939B3" w:rsidRPr="005939B3" w:rsidRDefault="005939B3" w:rsidP="005939B3">
      <w:pPr>
        <w:pStyle w:val="ac"/>
        <w:sectPr w:rsidR="005939B3" w:rsidRPr="005939B3" w:rsidSect="009B3743">
          <w:pgSz w:w="11906" w:h="16838" w:code="9"/>
          <w:pgMar w:top="567" w:right="1134" w:bottom="1134" w:left="1418" w:header="1418" w:footer="1134" w:gutter="0"/>
          <w:pgNumType w:start="1"/>
          <w:cols w:space="425"/>
          <w:formProt w:val="0"/>
          <w:docGrid w:type="lines" w:linePitch="312"/>
        </w:sectPr>
      </w:pPr>
    </w:p>
    <w:p w14:paraId="1CD6C323" w14:textId="77777777" w:rsidR="00C23CEA" w:rsidRPr="005939B3" w:rsidRDefault="005939B3" w:rsidP="005939B3">
      <w:pPr>
        <w:jc w:val="center"/>
        <w:rPr>
          <w:rFonts w:ascii="Times New Roman" w:hAnsi="Times New Roman"/>
          <w:b/>
          <w:sz w:val="24"/>
        </w:rPr>
      </w:pPr>
      <w:r w:rsidRPr="00A949AE">
        <w:rPr>
          <w:rFonts w:ascii="Times New Roman"/>
          <w:b/>
          <w:sz w:val="24"/>
        </w:rPr>
        <w:lastRenderedPageBreak/>
        <w:t>附录</w:t>
      </w:r>
      <w:r>
        <w:rPr>
          <w:rFonts w:ascii="Times New Roman" w:hAnsi="Times New Roman"/>
          <w:b/>
          <w:sz w:val="24"/>
        </w:rPr>
        <w:t>A</w:t>
      </w:r>
    </w:p>
    <w:p w14:paraId="7608DB65" w14:textId="77777777" w:rsidR="00A949AE" w:rsidRPr="00A949AE" w:rsidRDefault="00A949AE" w:rsidP="00A949AE">
      <w:pPr>
        <w:jc w:val="center"/>
        <w:rPr>
          <w:rFonts w:ascii="Times New Roman" w:hAnsi="Times New Roman"/>
          <w:b/>
          <w:sz w:val="24"/>
        </w:rPr>
      </w:pPr>
      <w:r w:rsidRPr="00A949AE">
        <w:rPr>
          <w:rFonts w:ascii="Times New Roman"/>
          <w:b/>
          <w:sz w:val="24"/>
        </w:rPr>
        <w:t>资料性附录</w:t>
      </w:r>
    </w:p>
    <w:p w14:paraId="4CD5AF0C" w14:textId="77777777" w:rsidR="00A949AE" w:rsidRPr="00A949AE" w:rsidRDefault="00A949AE" w:rsidP="00A949AE">
      <w:pPr>
        <w:jc w:val="center"/>
        <w:rPr>
          <w:rFonts w:ascii="Times New Roman" w:hAnsi="Times New Roman"/>
          <w:b/>
          <w:szCs w:val="21"/>
        </w:rPr>
      </w:pPr>
      <w:r w:rsidRPr="00A949AE">
        <w:rPr>
          <w:rFonts w:ascii="Times New Roman" w:hAnsi="Times New Roman"/>
          <w:b/>
          <w:szCs w:val="21"/>
        </w:rPr>
        <w:t>“</w:t>
      </w:r>
      <w:r w:rsidRPr="00A949AE">
        <w:rPr>
          <w:rFonts w:ascii="Times New Roman"/>
          <w:b/>
          <w:szCs w:val="21"/>
        </w:rPr>
        <w:t>质量簇</w:t>
      </w:r>
      <w:r w:rsidRPr="00A949AE">
        <w:rPr>
          <w:rFonts w:ascii="Times New Roman" w:hAnsi="Times New Roman"/>
          <w:b/>
          <w:szCs w:val="21"/>
        </w:rPr>
        <w:t>”</w:t>
      </w:r>
      <w:r w:rsidRPr="00A949AE">
        <w:rPr>
          <w:rFonts w:ascii="Times New Roman"/>
          <w:b/>
          <w:szCs w:val="21"/>
        </w:rPr>
        <w:t>分类计算法</w:t>
      </w:r>
    </w:p>
    <w:p w14:paraId="3CA934DA" w14:textId="77777777" w:rsidR="00A949AE" w:rsidRPr="00A949AE" w:rsidRDefault="00A949AE" w:rsidP="00A949AE">
      <w:pPr>
        <w:jc w:val="center"/>
        <w:rPr>
          <w:rFonts w:ascii="Times New Roman" w:hAnsi="Times New Roman"/>
          <w:b/>
          <w:szCs w:val="21"/>
        </w:rPr>
      </w:pPr>
    </w:p>
    <w:p w14:paraId="425D72B3" w14:textId="77777777" w:rsidR="00A949AE" w:rsidRPr="00A949AE" w:rsidRDefault="00A949AE" w:rsidP="00A949AE">
      <w:pPr>
        <w:rPr>
          <w:rFonts w:ascii="Times New Roman" w:hAnsi="Times New Roman"/>
          <w:b/>
          <w:szCs w:val="21"/>
        </w:rPr>
      </w:pPr>
      <w:r w:rsidRPr="00A949AE">
        <w:rPr>
          <w:rFonts w:ascii="Times New Roman"/>
          <w:b/>
          <w:szCs w:val="21"/>
        </w:rPr>
        <w:t>原理：</w:t>
      </w:r>
    </w:p>
    <w:p w14:paraId="16061F43" w14:textId="77777777"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将稳定同位素标记有机化合物分为以下类别：</w:t>
      </w:r>
      <w:proofErr w:type="spellStart"/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proofErr w:type="spellEnd"/>
      <w:r w:rsidRPr="00A949AE">
        <w:rPr>
          <w:rFonts w:ascii="Times New Roman" w:hAnsi="Times New Roman"/>
          <w:szCs w:val="21"/>
        </w:rPr>
        <w:t>(</w:t>
      </w:r>
      <w:proofErr w:type="spellStart"/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n</w:t>
      </w:r>
      <w:proofErr w:type="spellEnd"/>
      <w:r w:rsidRPr="00A949AE">
        <w:rPr>
          <w:rFonts w:ascii="Times New Roman" w:hAnsi="Times New Roman"/>
          <w:szCs w:val="21"/>
          <w:vertAlign w:val="superscript"/>
        </w:rPr>
        <w:t xml:space="preserve"> 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 xml:space="preserve"> 0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</w:t>
      </w:r>
      <w:proofErr w:type="spellStart"/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proofErr w:type="spellEnd"/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 xml:space="preserve"> n-1</w:t>
      </w:r>
      <w:r w:rsidRPr="00A949AE">
        <w:rPr>
          <w:rFonts w:ascii="Times New Roman" w:hAnsi="Times New Roman"/>
          <w:szCs w:val="21"/>
          <w:vertAlign w:val="superscript"/>
        </w:rPr>
        <w:t xml:space="preserve"> 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1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sym w:font="Symbol" w:char="F0BC"/>
      </w:r>
      <w:r w:rsidRPr="00A949AE">
        <w:rPr>
          <w:rFonts w:ascii="Times New Roman" w:hAnsi="Times New Roman"/>
          <w:szCs w:val="21"/>
        </w:rPr>
        <w:t>，</w:t>
      </w:r>
      <w:proofErr w:type="spellStart"/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proofErr w:type="spellEnd"/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1</w:t>
      </w:r>
      <w:r w:rsidRPr="00A949AE">
        <w:rPr>
          <w:rFonts w:ascii="Times New Roman" w:hAnsi="Times New Roman"/>
          <w:szCs w:val="21"/>
          <w:vertAlign w:val="superscript"/>
        </w:rPr>
        <w:t xml:space="preserve"> 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 xml:space="preserve"> n-1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</w:t>
      </w:r>
      <w:proofErr w:type="spellStart"/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proofErr w:type="spellEnd"/>
      <w:r w:rsidRPr="00A949AE">
        <w:rPr>
          <w:rFonts w:ascii="Times New Roman" w:hAnsi="Times New Roman"/>
          <w:szCs w:val="21"/>
        </w:rPr>
        <w:t>(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0</w:t>
      </w:r>
      <w:r w:rsidRPr="00A949AE">
        <w:rPr>
          <w:rFonts w:ascii="Times New Roman" w:hAnsi="Times New Roman"/>
          <w:szCs w:val="21"/>
          <w:vertAlign w:val="superscript"/>
        </w:rPr>
        <w:t xml:space="preserve"> 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 xml:space="preserve"> n</w:t>
      </w:r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，其中，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</w:rPr>
        <w:t>为被标记的元素，可以为</w:t>
      </w:r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</w:rPr>
        <w:t>、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</w:rPr>
        <w:t>或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</w:rPr>
        <w:t>等元素，具有轻重两种原子形态（</w:t>
      </w:r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</w:rPr>
        <w:t>和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</w:rPr>
        <w:t>）。每一类为一质量簇；</w:t>
      </w:r>
    </w:p>
    <w:p w14:paraId="03EA05D7" w14:textId="77777777"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质谱图质荷比</w:t>
      </w:r>
      <w:r w:rsidRPr="00A949AE">
        <w:rPr>
          <w:rFonts w:ascii="Times New Roman" w:hAnsi="Times New Roman"/>
          <w:szCs w:val="21"/>
        </w:rPr>
        <w:t>m/z=</w:t>
      </w:r>
      <w:proofErr w:type="spellStart"/>
      <w:r w:rsidRPr="00A949AE">
        <w:rPr>
          <w:rFonts w:ascii="Times New Roman" w:hAnsi="Times New Roman"/>
          <w:szCs w:val="21"/>
        </w:rPr>
        <w:t>i</w:t>
      </w:r>
      <w:proofErr w:type="spellEnd"/>
      <w:r w:rsidRPr="00A949AE">
        <w:rPr>
          <w:rFonts w:ascii="Times New Roman" w:hAnsi="Times New Roman"/>
          <w:szCs w:val="21"/>
        </w:rPr>
        <w:t>的质谱峰强来自于多个质量簇的叠加，质荷比</w:t>
      </w:r>
      <w:r w:rsidRPr="00A949AE">
        <w:rPr>
          <w:rFonts w:ascii="Times New Roman" w:hAnsi="Times New Roman"/>
          <w:szCs w:val="21"/>
        </w:rPr>
        <w:t>m/z=</w:t>
      </w:r>
      <w:proofErr w:type="spellStart"/>
      <w:r w:rsidRPr="00A949AE">
        <w:rPr>
          <w:rFonts w:ascii="Times New Roman" w:hAnsi="Times New Roman"/>
          <w:szCs w:val="21"/>
        </w:rPr>
        <w:t>i</w:t>
      </w:r>
      <w:proofErr w:type="spellEnd"/>
      <w:r w:rsidRPr="00A949AE">
        <w:rPr>
          <w:rFonts w:ascii="Times New Roman" w:hAnsi="Times New Roman"/>
          <w:szCs w:val="21"/>
        </w:rPr>
        <w:t>位置的质谱峰强为：</w:t>
      </w:r>
    </w:p>
    <w:p w14:paraId="43EEBAEF" w14:textId="77777777" w:rsidR="00A949AE" w:rsidRPr="00A949AE" w:rsidRDefault="00A949AE" w:rsidP="00A949AE">
      <w:pPr>
        <w:spacing w:line="360" w:lineRule="auto"/>
        <w:jc w:val="left"/>
        <w:rPr>
          <w:rFonts w:ascii="Times New Roman" w:hAnsi="Times New Roman"/>
          <w:szCs w:val="21"/>
        </w:rPr>
      </w:pPr>
      <w:proofErr w:type="spellStart"/>
      <w:r w:rsidRPr="00A949AE">
        <w:rPr>
          <w:rFonts w:ascii="Times New Roman" w:hAnsi="Times New Roman"/>
          <w:szCs w:val="21"/>
        </w:rPr>
        <w:t>A</w:t>
      </w:r>
      <w:r w:rsidRPr="00A949AE">
        <w:rPr>
          <w:rFonts w:ascii="Times New Roman" w:hAnsi="Times New Roman"/>
          <w:szCs w:val="21"/>
          <w:vertAlign w:val="subscript"/>
        </w:rPr>
        <w:t>mix</w:t>
      </w:r>
      <w:r w:rsidRPr="00A949AE">
        <w:rPr>
          <w:rFonts w:ascii="Times New Roman" w:hAnsi="Times New Roman"/>
          <w:szCs w:val="21"/>
          <w:vertAlign w:val="superscript"/>
        </w:rPr>
        <w:t>i</w:t>
      </w:r>
      <w:proofErr w:type="spellEnd"/>
      <w:r w:rsidRPr="00A949AE">
        <w:rPr>
          <w:rFonts w:ascii="Times New Roman" w:hAnsi="Times New Roman"/>
          <w:szCs w:val="21"/>
        </w:rPr>
        <w:t xml:space="preserve">= </w:t>
      </w:r>
      <w:r w:rsidRPr="00A949AE">
        <w:rPr>
          <w:rFonts w:ascii="Times New Roman" w:hAnsi="Times New Roman"/>
          <w:szCs w:val="21"/>
        </w:rPr>
        <w:sym w:font="Symbol" w:char="F053"/>
      </w:r>
      <w:r w:rsidRPr="00A949AE">
        <w:rPr>
          <w:rFonts w:ascii="Times New Roman" w:hAnsi="Times New Roman"/>
          <w:szCs w:val="21"/>
        </w:rPr>
        <w:t>(</w:t>
      </w:r>
      <w:proofErr w:type="spellStart"/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proofErr w:type="spellEnd"/>
      <w:r w:rsidRPr="00A949AE">
        <w:rPr>
          <w:rFonts w:ascii="Times New Roman" w:hAnsi="Times New Roman"/>
          <w:szCs w:val="21"/>
          <w:vertAlign w:val="subscript"/>
        </w:rPr>
        <w:t xml:space="preserve"> </w:t>
      </w:r>
      <w:r w:rsidRPr="00A949AE">
        <w:rPr>
          <w:rFonts w:ascii="Times New Roman" w:hAnsi="Times New Roman"/>
          <w:szCs w:val="21"/>
        </w:rPr>
        <w:sym w:font="Symbol" w:char="F0D7"/>
      </w:r>
      <w:r w:rsidRPr="00A949AE">
        <w:rPr>
          <w:rFonts w:ascii="Times New Roman" w:hAnsi="Times New Roman"/>
          <w:szCs w:val="21"/>
        </w:rPr>
        <w:t xml:space="preserve"> </w:t>
      </w:r>
      <w:proofErr w:type="spellStart"/>
      <w:r w:rsidRPr="00A949AE">
        <w:rPr>
          <w:rFonts w:ascii="Times New Roman" w:hAnsi="Times New Roman"/>
          <w:szCs w:val="21"/>
        </w:rPr>
        <w:t>A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r w:rsidRPr="00A949AE">
        <w:rPr>
          <w:rFonts w:ascii="Times New Roman" w:hAnsi="Times New Roman"/>
          <w:szCs w:val="21"/>
          <w:vertAlign w:val="superscript"/>
        </w:rPr>
        <w:t>i</w:t>
      </w:r>
      <w:proofErr w:type="spellEnd"/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( j=0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1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…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n)                                            (A.1)</w:t>
      </w:r>
    </w:p>
    <w:p w14:paraId="388634A6" w14:textId="77777777"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其中</w:t>
      </w:r>
      <w:proofErr w:type="spellStart"/>
      <w:r w:rsidRPr="00A949AE">
        <w:rPr>
          <w:rFonts w:ascii="Times New Roman" w:hAnsi="Times New Roman"/>
          <w:szCs w:val="21"/>
        </w:rPr>
        <w:t>A</w:t>
      </w:r>
      <w:r w:rsidRPr="00A949AE">
        <w:rPr>
          <w:rFonts w:ascii="Times New Roman" w:hAnsi="Times New Roman"/>
          <w:szCs w:val="21"/>
          <w:vertAlign w:val="subscript"/>
        </w:rPr>
        <w:t>mix</w:t>
      </w:r>
      <w:r w:rsidRPr="00A949AE">
        <w:rPr>
          <w:rFonts w:ascii="Times New Roman" w:hAnsi="Times New Roman"/>
          <w:szCs w:val="21"/>
          <w:vertAlign w:val="superscript"/>
        </w:rPr>
        <w:t>i</w:t>
      </w:r>
      <w:proofErr w:type="spellEnd"/>
      <w:r w:rsidRPr="00A949AE">
        <w:rPr>
          <w:rFonts w:ascii="Times New Roman" w:hAnsi="Times New Roman"/>
          <w:szCs w:val="21"/>
        </w:rPr>
        <w:t>为目标化合物在质荷比</w:t>
      </w:r>
      <w:r w:rsidRPr="00A949AE">
        <w:rPr>
          <w:rFonts w:ascii="Times New Roman" w:hAnsi="Times New Roman"/>
          <w:szCs w:val="21"/>
        </w:rPr>
        <w:t>m/z=</w:t>
      </w:r>
      <w:proofErr w:type="spellStart"/>
      <w:r w:rsidRPr="00A949AE">
        <w:rPr>
          <w:rFonts w:ascii="Times New Roman" w:hAnsi="Times New Roman"/>
          <w:szCs w:val="21"/>
        </w:rPr>
        <w:t>i</w:t>
      </w:r>
      <w:proofErr w:type="spellEnd"/>
      <w:r w:rsidRPr="00A949AE">
        <w:rPr>
          <w:rFonts w:ascii="Times New Roman" w:hAnsi="Times New Roman"/>
          <w:szCs w:val="21"/>
        </w:rPr>
        <w:t>位置的质谱峰强，</w:t>
      </w:r>
      <w:proofErr w:type="spellStart"/>
      <w:r w:rsidRPr="00A949AE">
        <w:rPr>
          <w:rFonts w:ascii="Times New Roman" w:hAnsi="Times New Roman"/>
          <w:szCs w:val="21"/>
        </w:rPr>
        <w:t>A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r w:rsidRPr="00A949AE">
        <w:rPr>
          <w:rFonts w:ascii="Times New Roman" w:hAnsi="Times New Roman"/>
          <w:szCs w:val="21"/>
          <w:vertAlign w:val="superscript"/>
        </w:rPr>
        <w:t>i</w:t>
      </w:r>
      <w:proofErr w:type="spellEnd"/>
      <w:r w:rsidRPr="00A949AE">
        <w:rPr>
          <w:rFonts w:ascii="Times New Roman" w:hAnsi="Times New Roman"/>
          <w:szCs w:val="21"/>
        </w:rPr>
        <w:t>是</w:t>
      </w:r>
      <w:r w:rsidRPr="00A949AE">
        <w:rPr>
          <w:rFonts w:ascii="Times New Roman" w:hAnsi="Times New Roman"/>
          <w:szCs w:val="21"/>
        </w:rPr>
        <w:t>“</w:t>
      </w:r>
      <w:r w:rsidRPr="00A949AE">
        <w:rPr>
          <w:rFonts w:ascii="Times New Roman" w:hAnsi="Times New Roman"/>
          <w:szCs w:val="21"/>
        </w:rPr>
        <w:t>质量簇</w:t>
      </w:r>
      <w:r w:rsidRPr="00A949AE">
        <w:rPr>
          <w:rFonts w:ascii="Times New Roman" w:hAnsi="Times New Roman"/>
          <w:szCs w:val="21"/>
        </w:rPr>
        <w:t>”</w:t>
      </w:r>
      <w:proofErr w:type="spellStart"/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proofErr w:type="spellEnd"/>
      <w:r w:rsidRPr="00A949AE">
        <w:rPr>
          <w:rFonts w:ascii="Times New Roman" w:hAnsi="Times New Roman"/>
          <w:szCs w:val="21"/>
        </w:rPr>
        <w:t>(</w:t>
      </w:r>
      <w:proofErr w:type="spellStart"/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n-j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j</w:t>
      </w:r>
      <w:proofErr w:type="spellEnd"/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在质荷比</w:t>
      </w:r>
      <w:r w:rsidRPr="00A949AE">
        <w:rPr>
          <w:rFonts w:ascii="Times New Roman" w:hAnsi="Times New Roman"/>
          <w:szCs w:val="21"/>
        </w:rPr>
        <w:t>m/z=</w:t>
      </w:r>
      <w:proofErr w:type="spellStart"/>
      <w:r w:rsidRPr="00A949AE">
        <w:rPr>
          <w:rFonts w:ascii="Times New Roman" w:hAnsi="Times New Roman"/>
          <w:szCs w:val="21"/>
        </w:rPr>
        <w:t>i</w:t>
      </w:r>
      <w:proofErr w:type="spellEnd"/>
      <w:r w:rsidRPr="00A949AE">
        <w:rPr>
          <w:rFonts w:ascii="Times New Roman" w:hAnsi="Times New Roman"/>
          <w:szCs w:val="21"/>
        </w:rPr>
        <w:t>位置的质谱峰强贡献，</w:t>
      </w:r>
      <w:proofErr w:type="spellStart"/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proofErr w:type="spellEnd"/>
      <w:r w:rsidRPr="00A949AE">
        <w:rPr>
          <w:rFonts w:ascii="Times New Roman" w:hAnsi="Times New Roman"/>
          <w:szCs w:val="21"/>
        </w:rPr>
        <w:t>为</w:t>
      </w:r>
      <w:proofErr w:type="spellStart"/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proofErr w:type="spellEnd"/>
      <w:r w:rsidRPr="00A949AE">
        <w:rPr>
          <w:rFonts w:ascii="Times New Roman" w:hAnsi="Times New Roman"/>
          <w:szCs w:val="21"/>
        </w:rPr>
        <w:t>(</w:t>
      </w:r>
      <w:proofErr w:type="spellStart"/>
      <w:r w:rsidRPr="00A949AE">
        <w:rPr>
          <w:rFonts w:ascii="Times New Roman" w:hAnsi="Times New Roman"/>
          <w:szCs w:val="21"/>
          <w:vertAlign w:val="superscript"/>
        </w:rPr>
        <w:t>L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n-j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j</w:t>
      </w:r>
      <w:proofErr w:type="spellEnd"/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的摩尔分数；</w:t>
      </w:r>
    </w:p>
    <w:p w14:paraId="0F9E8545" w14:textId="77777777"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联立质谱图上每一个质荷比的峰强的方程和摩尔分数的方程</w:t>
      </w:r>
      <w:r w:rsidRPr="00A949AE">
        <w:rPr>
          <w:rFonts w:ascii="Times New Roman" w:hAnsi="Times New Roman"/>
          <w:szCs w:val="21"/>
        </w:rPr>
        <w:t xml:space="preserve">1 = </w:t>
      </w:r>
      <w:r w:rsidRPr="00A949AE">
        <w:rPr>
          <w:rFonts w:ascii="Times New Roman" w:hAnsi="Times New Roman"/>
          <w:szCs w:val="21"/>
        </w:rPr>
        <w:sym w:font="Symbol" w:char="F053"/>
      </w:r>
      <w:proofErr w:type="spellStart"/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proofErr w:type="spellEnd"/>
      <w:r w:rsidRPr="00A949AE">
        <w:rPr>
          <w:rFonts w:ascii="Times New Roman" w:hAnsi="Times New Roman"/>
          <w:szCs w:val="21"/>
        </w:rPr>
        <w:t xml:space="preserve"> ( j=0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1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…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n)</w:t>
      </w:r>
      <w:r w:rsidRPr="00A949AE">
        <w:rPr>
          <w:rFonts w:ascii="Times New Roman" w:hAnsi="Times New Roman"/>
          <w:szCs w:val="21"/>
        </w:rPr>
        <w:t>，求出各质量簇的摩尔分数；</w:t>
      </w:r>
    </w:p>
    <w:p w14:paraId="4F6B6E0C" w14:textId="77777777"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稳定同位素标记有机化合物</w:t>
      </w:r>
      <w:proofErr w:type="spellStart"/>
      <w:r w:rsidRPr="00A949AE">
        <w:rPr>
          <w:rFonts w:ascii="Times New Roman" w:hAnsi="Times New Roman"/>
          <w:szCs w:val="21"/>
        </w:rPr>
        <w:t>C</w:t>
      </w:r>
      <w:r w:rsidRPr="00A949AE">
        <w:rPr>
          <w:rFonts w:ascii="Times New Roman" w:hAnsi="Times New Roman"/>
          <w:szCs w:val="21"/>
          <w:vertAlign w:val="subscript"/>
        </w:rPr>
        <w:t>x</w:t>
      </w:r>
      <w:r w:rsidRPr="00A949AE">
        <w:rPr>
          <w:rFonts w:ascii="Times New Roman" w:hAnsi="Times New Roman"/>
          <w:szCs w:val="21"/>
        </w:rPr>
        <w:t>H</w:t>
      </w:r>
      <w:r w:rsidRPr="00A949AE">
        <w:rPr>
          <w:rFonts w:ascii="Times New Roman" w:hAnsi="Times New Roman"/>
          <w:szCs w:val="21"/>
          <w:vertAlign w:val="subscript"/>
        </w:rPr>
        <w:t>y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  <w:vertAlign w:val="subscript"/>
        </w:rPr>
        <w:t>w</w:t>
      </w:r>
      <w:r w:rsidRPr="00A949AE">
        <w:rPr>
          <w:rFonts w:ascii="Times New Roman" w:hAnsi="Times New Roman"/>
          <w:szCs w:val="21"/>
        </w:rPr>
        <w:t>O</w:t>
      </w:r>
      <w:r w:rsidRPr="00A949AE">
        <w:rPr>
          <w:rFonts w:ascii="Times New Roman" w:hAnsi="Times New Roman"/>
          <w:szCs w:val="21"/>
          <w:vertAlign w:val="subscript"/>
        </w:rPr>
        <w:t>z</w:t>
      </w:r>
      <w:proofErr w:type="spellEnd"/>
      <w:r w:rsidRPr="00A949AE">
        <w:rPr>
          <w:rFonts w:ascii="Times New Roman" w:hAnsi="Times New Roman"/>
          <w:szCs w:val="21"/>
        </w:rPr>
        <w:t>(</w:t>
      </w:r>
      <w:proofErr w:type="spellStart"/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n</w:t>
      </w:r>
      <w:proofErr w:type="spellEnd"/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的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</w:rPr>
        <w:t>同位素标记丰度公式为：</w:t>
      </w:r>
    </w:p>
    <w:p w14:paraId="6769B539" w14:textId="77777777" w:rsidR="00A949AE" w:rsidRPr="00A949AE" w:rsidRDefault="00A949AE" w:rsidP="00A949AE">
      <w:pPr>
        <w:spacing w:line="360" w:lineRule="auto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 xml:space="preserve">atom% </w:t>
      </w:r>
      <w:r w:rsidRPr="00A949AE">
        <w:rPr>
          <w:rFonts w:ascii="Times New Roman" w:hAnsi="Times New Roman"/>
          <w:szCs w:val="21"/>
          <w:vertAlign w:val="superscript"/>
        </w:rPr>
        <w:t>H</w:t>
      </w:r>
      <w:r w:rsidRPr="00A949AE">
        <w:rPr>
          <w:rFonts w:ascii="Times New Roman" w:hAnsi="Times New Roman"/>
          <w:szCs w:val="21"/>
        </w:rPr>
        <w:t xml:space="preserve">X = </w:t>
      </w:r>
      <w:r w:rsidRPr="00A949AE">
        <w:rPr>
          <w:rFonts w:ascii="Times New Roman" w:hAnsi="Times New Roman"/>
          <w:szCs w:val="21"/>
        </w:rPr>
        <w:sym w:font="Symbol" w:char="F053"/>
      </w:r>
      <w:r w:rsidRPr="00A949AE">
        <w:rPr>
          <w:rFonts w:ascii="Times New Roman" w:hAnsi="Times New Roman"/>
          <w:szCs w:val="21"/>
        </w:rPr>
        <w:t>(</w:t>
      </w:r>
      <w:proofErr w:type="spellStart"/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proofErr w:type="spellEnd"/>
      <w:r w:rsidRPr="00A949AE">
        <w:rPr>
          <w:rFonts w:ascii="Times New Roman" w:hAnsi="Times New Roman"/>
          <w:szCs w:val="21"/>
          <w:vertAlign w:val="subscript"/>
        </w:rPr>
        <w:t xml:space="preserve"> </w:t>
      </w:r>
      <w:r w:rsidRPr="00A949AE">
        <w:rPr>
          <w:rFonts w:ascii="Times New Roman" w:hAnsi="Times New Roman"/>
          <w:szCs w:val="21"/>
        </w:rPr>
        <w:sym w:font="Symbol" w:char="F0D7"/>
      </w:r>
      <w:r w:rsidRPr="00A949AE">
        <w:rPr>
          <w:rFonts w:ascii="Times New Roman" w:hAnsi="Times New Roman"/>
          <w:szCs w:val="21"/>
        </w:rPr>
        <w:t xml:space="preserve"> j) / (n</w:t>
      </w:r>
      <w:r w:rsidRPr="00A949AE">
        <w:rPr>
          <w:rFonts w:ascii="Times New Roman" w:hAnsi="Times New Roman"/>
          <w:szCs w:val="21"/>
          <w:vertAlign w:val="subscript"/>
        </w:rPr>
        <w:t xml:space="preserve"> </w:t>
      </w:r>
      <w:r w:rsidRPr="00A949AE">
        <w:rPr>
          <w:rFonts w:ascii="Times New Roman" w:hAnsi="Times New Roman"/>
          <w:szCs w:val="21"/>
        </w:rPr>
        <w:sym w:font="Symbol" w:char="F0D7"/>
      </w:r>
      <w:r w:rsidRPr="00A949AE">
        <w:rPr>
          <w:rFonts w:ascii="Times New Roman" w:hAnsi="Times New Roman"/>
          <w:szCs w:val="21"/>
        </w:rPr>
        <w:t xml:space="preserve"> </w:t>
      </w:r>
      <w:r w:rsidRPr="00A949AE">
        <w:rPr>
          <w:rFonts w:ascii="Times New Roman" w:hAnsi="Times New Roman"/>
          <w:szCs w:val="21"/>
        </w:rPr>
        <w:sym w:font="Symbol" w:char="F053"/>
      </w:r>
      <w:proofErr w:type="spellStart"/>
      <w:r w:rsidRPr="00A949AE">
        <w:rPr>
          <w:rFonts w:ascii="Times New Roman" w:hAnsi="Times New Roman"/>
          <w:szCs w:val="21"/>
        </w:rPr>
        <w:t>x</w:t>
      </w:r>
      <w:r w:rsidRPr="00A949AE">
        <w:rPr>
          <w:rFonts w:ascii="Times New Roman" w:hAnsi="Times New Roman"/>
          <w:szCs w:val="21"/>
          <w:vertAlign w:val="subscript"/>
        </w:rPr>
        <w:t>labj</w:t>
      </w:r>
      <w:proofErr w:type="spellEnd"/>
      <w:r w:rsidRPr="00A949AE">
        <w:rPr>
          <w:rFonts w:ascii="Times New Roman" w:hAnsi="Times New Roman"/>
          <w:szCs w:val="21"/>
        </w:rPr>
        <w:t>)</w:t>
      </w:r>
      <w:r w:rsidRPr="00A949AE">
        <w:rPr>
          <w:rFonts w:ascii="Times New Roman" w:hAnsi="Times New Roman"/>
          <w:szCs w:val="21"/>
        </w:rPr>
        <w:t>（</w:t>
      </w:r>
      <w:r w:rsidRPr="00A949AE">
        <w:rPr>
          <w:rFonts w:ascii="Times New Roman" w:hAnsi="Times New Roman"/>
          <w:szCs w:val="21"/>
        </w:rPr>
        <w:t>j=0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1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…</w:t>
      </w:r>
      <w:r w:rsidRPr="00A949AE">
        <w:rPr>
          <w:rFonts w:ascii="Times New Roman" w:hAnsi="Times New Roman"/>
          <w:szCs w:val="21"/>
        </w:rPr>
        <w:t>，</w:t>
      </w:r>
      <w:r w:rsidRPr="00A949AE">
        <w:rPr>
          <w:rFonts w:ascii="Times New Roman" w:hAnsi="Times New Roman"/>
          <w:szCs w:val="21"/>
        </w:rPr>
        <w:t>n</w:t>
      </w:r>
      <w:r w:rsidRPr="00A949AE">
        <w:rPr>
          <w:rFonts w:ascii="Times New Roman" w:hAnsi="Times New Roman"/>
          <w:szCs w:val="21"/>
        </w:rPr>
        <w:t>）</w:t>
      </w:r>
      <w:r w:rsidRPr="00A949AE">
        <w:rPr>
          <w:rFonts w:ascii="Times New Roman" w:hAnsi="Times New Roman"/>
          <w:szCs w:val="21"/>
        </w:rPr>
        <w:t xml:space="preserve">                                 (A.2)</w:t>
      </w:r>
    </w:p>
    <w:p w14:paraId="5D5A3701" w14:textId="77777777" w:rsidR="00A949AE" w:rsidRPr="00A949AE" w:rsidRDefault="00A949AE" w:rsidP="00A949A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A949AE">
        <w:rPr>
          <w:rFonts w:ascii="Times New Roman" w:hAnsi="Times New Roman"/>
          <w:szCs w:val="21"/>
        </w:rPr>
        <w:t>利用该公式及获得数据计算得到同位素丰度。</w:t>
      </w:r>
    </w:p>
    <w:p w14:paraId="68FCFF65" w14:textId="4CF194ED" w:rsidR="00810ECF" w:rsidRDefault="00810ECF">
      <w:pPr>
        <w:widowControl/>
        <w:jc w:val="left"/>
        <w:rPr>
          <w:rFonts w:ascii="Times New Roman"/>
        </w:rPr>
      </w:pPr>
    </w:p>
    <w:p w14:paraId="6AEB3005" w14:textId="5B9E2D8B" w:rsidR="00E406CF" w:rsidRDefault="00E406CF">
      <w:pPr>
        <w:widowControl/>
        <w:jc w:val="left"/>
        <w:rPr>
          <w:rFonts w:ascii="Times New Roman"/>
        </w:rPr>
      </w:pPr>
    </w:p>
    <w:p w14:paraId="5E4625E8" w14:textId="44290B26" w:rsidR="00E406CF" w:rsidRDefault="00E406CF">
      <w:pPr>
        <w:widowControl/>
        <w:jc w:val="left"/>
        <w:rPr>
          <w:rFonts w:ascii="Times New Roman"/>
        </w:rPr>
      </w:pPr>
    </w:p>
    <w:p w14:paraId="759D90C9" w14:textId="38C86302" w:rsidR="00E406CF" w:rsidRDefault="00E406CF">
      <w:pPr>
        <w:widowControl/>
        <w:jc w:val="left"/>
        <w:rPr>
          <w:rFonts w:ascii="Times New Roman"/>
        </w:rPr>
      </w:pPr>
    </w:p>
    <w:p w14:paraId="7A8B2475" w14:textId="47028973" w:rsidR="00E406CF" w:rsidRDefault="00E406CF">
      <w:pPr>
        <w:widowControl/>
        <w:jc w:val="left"/>
        <w:rPr>
          <w:rFonts w:ascii="Times New Roman"/>
        </w:rPr>
      </w:pPr>
    </w:p>
    <w:p w14:paraId="475FDED0" w14:textId="43F3A9D4" w:rsidR="00E406CF" w:rsidRDefault="00E406CF">
      <w:pPr>
        <w:widowControl/>
        <w:jc w:val="left"/>
        <w:rPr>
          <w:rFonts w:ascii="Times New Roman"/>
        </w:rPr>
      </w:pPr>
    </w:p>
    <w:p w14:paraId="75C702CD" w14:textId="6EC37C0A" w:rsidR="00E406CF" w:rsidRDefault="00E406CF">
      <w:pPr>
        <w:widowControl/>
        <w:jc w:val="left"/>
        <w:rPr>
          <w:rFonts w:ascii="Times New Roman"/>
        </w:rPr>
      </w:pPr>
    </w:p>
    <w:p w14:paraId="5C7A785A" w14:textId="6168041D" w:rsidR="00E406CF" w:rsidRDefault="00E406CF">
      <w:pPr>
        <w:widowControl/>
        <w:jc w:val="left"/>
        <w:rPr>
          <w:rFonts w:ascii="Times New Roman"/>
        </w:rPr>
      </w:pPr>
    </w:p>
    <w:p w14:paraId="6E72AA31" w14:textId="3FF81BF4" w:rsidR="00E406CF" w:rsidRDefault="00E406CF">
      <w:pPr>
        <w:widowControl/>
        <w:jc w:val="left"/>
        <w:rPr>
          <w:rFonts w:ascii="Times New Roman"/>
        </w:rPr>
      </w:pPr>
    </w:p>
    <w:p w14:paraId="2C5526C0" w14:textId="59BC55B0" w:rsidR="00E406CF" w:rsidRDefault="00E406CF">
      <w:pPr>
        <w:widowControl/>
        <w:jc w:val="left"/>
        <w:rPr>
          <w:rFonts w:ascii="Times New Roman"/>
        </w:rPr>
      </w:pPr>
    </w:p>
    <w:p w14:paraId="293014C9" w14:textId="349A2050" w:rsidR="00E406CF" w:rsidRDefault="00E406CF">
      <w:pPr>
        <w:widowControl/>
        <w:jc w:val="left"/>
        <w:rPr>
          <w:rFonts w:ascii="Times New Roman"/>
        </w:rPr>
      </w:pPr>
    </w:p>
    <w:p w14:paraId="17D666DF" w14:textId="17352945" w:rsidR="00E406CF" w:rsidRDefault="00E406CF">
      <w:pPr>
        <w:widowControl/>
        <w:jc w:val="left"/>
        <w:rPr>
          <w:rFonts w:ascii="Times New Roman"/>
        </w:rPr>
      </w:pPr>
    </w:p>
    <w:p w14:paraId="6D7CEEA4" w14:textId="6CDBFAB8" w:rsidR="00E406CF" w:rsidRDefault="00E406CF">
      <w:pPr>
        <w:widowControl/>
        <w:jc w:val="left"/>
        <w:rPr>
          <w:rFonts w:ascii="Times New Roman"/>
        </w:rPr>
      </w:pPr>
    </w:p>
    <w:p w14:paraId="4E2E4979" w14:textId="60C57EB2" w:rsidR="00E406CF" w:rsidRDefault="00E406CF">
      <w:pPr>
        <w:widowControl/>
        <w:jc w:val="left"/>
        <w:rPr>
          <w:rFonts w:ascii="Times New Roman"/>
        </w:rPr>
      </w:pPr>
    </w:p>
    <w:p w14:paraId="139A6768" w14:textId="77777777" w:rsidR="00E406CF" w:rsidRPr="00E406CF" w:rsidRDefault="00E406CF">
      <w:pPr>
        <w:widowControl/>
        <w:jc w:val="left"/>
        <w:rPr>
          <w:rFonts w:ascii="Times New Roman"/>
        </w:rPr>
      </w:pPr>
    </w:p>
    <w:p w14:paraId="4CDEC452" w14:textId="77777777" w:rsidR="00A949AE" w:rsidRDefault="00A949AE">
      <w:pPr>
        <w:widowControl/>
        <w:jc w:val="left"/>
        <w:rPr>
          <w:rFonts w:ascii="Times New Roman" w:hAnsi="Times New Roman"/>
          <w:noProof/>
          <w:kern w:val="0"/>
          <w:szCs w:val="20"/>
        </w:rPr>
      </w:pPr>
    </w:p>
    <w:p w14:paraId="4BB53818" w14:textId="257DB41C" w:rsidR="00810ECF" w:rsidRDefault="00810E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627359E8" w14:textId="7E4CFAE9" w:rsidR="00E406CF" w:rsidRDefault="00E406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1C3C962A" w14:textId="0AF175C5" w:rsidR="00E406CF" w:rsidRPr="005939B3" w:rsidRDefault="00E406CF" w:rsidP="00E406CF">
      <w:pPr>
        <w:jc w:val="center"/>
        <w:rPr>
          <w:rFonts w:ascii="Times New Roman" w:hAnsi="Times New Roman"/>
          <w:b/>
          <w:sz w:val="24"/>
        </w:rPr>
      </w:pPr>
      <w:r w:rsidRPr="00A949AE">
        <w:rPr>
          <w:rFonts w:ascii="Times New Roman"/>
          <w:b/>
          <w:sz w:val="24"/>
        </w:rPr>
        <w:lastRenderedPageBreak/>
        <w:t>附录</w:t>
      </w:r>
      <w:r>
        <w:rPr>
          <w:rFonts w:ascii="Times New Roman" w:hAnsi="Times New Roman"/>
          <w:b/>
          <w:sz w:val="24"/>
        </w:rPr>
        <w:t>B</w:t>
      </w:r>
    </w:p>
    <w:p w14:paraId="5B599B61" w14:textId="559CA4AD" w:rsidR="00E406CF" w:rsidRDefault="00E406CF" w:rsidP="00E406CF">
      <w:pPr>
        <w:jc w:val="center"/>
        <w:rPr>
          <w:rFonts w:ascii="Times New Roman"/>
          <w:b/>
          <w:sz w:val="24"/>
        </w:rPr>
      </w:pPr>
      <w:r w:rsidRPr="00A949AE">
        <w:rPr>
          <w:rFonts w:ascii="Times New Roman"/>
          <w:b/>
          <w:sz w:val="24"/>
        </w:rPr>
        <w:t>资料性附录</w:t>
      </w:r>
    </w:p>
    <w:p w14:paraId="75665584" w14:textId="41D3BA44" w:rsidR="00AC2D84" w:rsidRDefault="00AC2D84" w:rsidP="00E406CF">
      <w:pPr>
        <w:jc w:val="center"/>
        <w:rPr>
          <w:rFonts w:ascii="Times New Roman"/>
          <w:b/>
          <w:szCs w:val="20"/>
        </w:rPr>
      </w:pPr>
      <w:r w:rsidRPr="00AC2D84">
        <w:rPr>
          <w:rFonts w:ascii="Times New Roman" w:hint="eastAsia"/>
          <w:b/>
          <w:szCs w:val="20"/>
          <w:vertAlign w:val="superscript"/>
        </w:rPr>
        <w:t>1</w:t>
      </w:r>
      <w:r w:rsidRPr="00AC2D84">
        <w:rPr>
          <w:rFonts w:ascii="Times New Roman"/>
          <w:b/>
          <w:szCs w:val="20"/>
          <w:vertAlign w:val="superscript"/>
        </w:rPr>
        <w:t>5</w:t>
      </w:r>
      <w:r w:rsidRPr="00AC2D84">
        <w:rPr>
          <w:rFonts w:ascii="Times New Roman"/>
          <w:b/>
          <w:szCs w:val="20"/>
        </w:rPr>
        <w:t>N</w:t>
      </w:r>
      <w:r w:rsidRPr="00AC2D84">
        <w:rPr>
          <w:rFonts w:ascii="Times New Roman" w:hint="eastAsia"/>
          <w:b/>
          <w:szCs w:val="20"/>
        </w:rPr>
        <w:t>标记氨基酸液相色谱和质谱图</w:t>
      </w:r>
    </w:p>
    <w:p w14:paraId="729D945F" w14:textId="77777777" w:rsidR="00BA2062" w:rsidRDefault="00BA2062" w:rsidP="00BA2062">
      <w:pPr>
        <w:rPr>
          <w:rFonts w:ascii="Times New Roman"/>
          <w:b/>
          <w:szCs w:val="20"/>
        </w:rPr>
      </w:pPr>
    </w:p>
    <w:p w14:paraId="0F44BEA0" w14:textId="236A485B" w:rsidR="00AC2D84" w:rsidRPr="00AC2D84" w:rsidRDefault="00BA2062" w:rsidP="00BA2062">
      <w:pPr>
        <w:rPr>
          <w:rFonts w:ascii="Times New Roman" w:hAnsi="Times New Roman"/>
          <w:b/>
          <w:szCs w:val="20"/>
        </w:rPr>
      </w:pPr>
      <w:r w:rsidRPr="00BA2062">
        <w:rPr>
          <w:rFonts w:ascii="Times New Roman" w:hAnsi="Times New Roman" w:hint="eastAsia"/>
          <w:b/>
          <w:szCs w:val="20"/>
          <w:vertAlign w:val="superscript"/>
        </w:rPr>
        <w:t>1</w:t>
      </w:r>
      <w:r w:rsidRPr="00BA2062">
        <w:rPr>
          <w:rFonts w:ascii="Times New Roman" w:hAnsi="Times New Roman"/>
          <w:b/>
          <w:szCs w:val="20"/>
          <w:vertAlign w:val="superscript"/>
        </w:rPr>
        <w:t>5</w:t>
      </w:r>
      <w:r>
        <w:rPr>
          <w:rFonts w:ascii="Times New Roman" w:hAnsi="Times New Roman"/>
          <w:b/>
          <w:szCs w:val="20"/>
        </w:rPr>
        <w:t>N</w:t>
      </w:r>
      <w:r>
        <w:rPr>
          <w:rFonts w:ascii="Times New Roman" w:hAnsi="Times New Roman" w:hint="eastAsia"/>
          <w:b/>
          <w:szCs w:val="20"/>
        </w:rPr>
        <w:t>标记氨基酸色谱图</w:t>
      </w:r>
    </w:p>
    <w:p w14:paraId="6A42B07B" w14:textId="67FB8676" w:rsidR="00E406CF" w:rsidRDefault="00BA2062" w:rsidP="00A969A9">
      <w:pPr>
        <w:pStyle w:val="ac"/>
        <w:ind w:firstLineChars="0" w:firstLine="0"/>
        <w:rPr>
          <w:rFonts w:ascii="Times New Roman"/>
          <w:szCs w:val="21"/>
        </w:rPr>
      </w:pPr>
      <w:r>
        <w:rPr>
          <w:rFonts w:ascii="Times New Roman"/>
          <w:szCs w:val="21"/>
        </w:rPr>
        <w:drawing>
          <wp:inline distT="0" distB="0" distL="0" distR="0" wp14:anchorId="088666CB" wp14:editId="7C9129BF">
            <wp:extent cx="5274310" cy="300799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氨基酸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2434C" w14:textId="409237D0" w:rsidR="00BA2062" w:rsidRDefault="00BA2062" w:rsidP="00BA2062">
      <w:pPr>
        <w:pStyle w:val="ac"/>
        <w:ind w:firstLineChars="0" w:firstLine="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drawing>
          <wp:inline distT="0" distB="0" distL="0" distR="0" wp14:anchorId="4473FAB5" wp14:editId="62DFE151">
            <wp:extent cx="5291113" cy="3378054"/>
            <wp:effectExtent l="0" t="0" r="508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氨基酸-2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1846" cy="3391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BF5C8" w14:textId="5BD0B260" w:rsidR="00E406CF" w:rsidRDefault="00E406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7057F9F8" w14:textId="7A1D8AEA" w:rsidR="00E406CF" w:rsidRDefault="00E406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5A671B88" w14:textId="4098193B" w:rsidR="00E406CF" w:rsidRDefault="00E406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260CCAB2" w14:textId="53C8D578" w:rsidR="00E406CF" w:rsidRDefault="00E406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5AB24F62" w14:textId="059C46EF" w:rsidR="00E406CF" w:rsidRDefault="00E406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6272C5D4" w14:textId="3B6CDEBC" w:rsidR="00BA2062" w:rsidRPr="00AC2D84" w:rsidRDefault="00BA2062" w:rsidP="00BA2062">
      <w:pPr>
        <w:rPr>
          <w:rFonts w:ascii="Times New Roman" w:hAnsi="Times New Roman"/>
          <w:b/>
          <w:szCs w:val="20"/>
        </w:rPr>
      </w:pPr>
      <w:r w:rsidRPr="00BA2062">
        <w:rPr>
          <w:rFonts w:ascii="Times New Roman" w:hAnsi="Times New Roman" w:hint="eastAsia"/>
          <w:b/>
          <w:szCs w:val="20"/>
          <w:vertAlign w:val="superscript"/>
        </w:rPr>
        <w:lastRenderedPageBreak/>
        <w:t>1</w:t>
      </w:r>
      <w:r w:rsidRPr="00BA2062">
        <w:rPr>
          <w:rFonts w:ascii="Times New Roman" w:hAnsi="Times New Roman"/>
          <w:b/>
          <w:szCs w:val="20"/>
          <w:vertAlign w:val="superscript"/>
        </w:rPr>
        <w:t>5</w:t>
      </w:r>
      <w:r>
        <w:rPr>
          <w:rFonts w:ascii="Times New Roman" w:hAnsi="Times New Roman"/>
          <w:b/>
          <w:szCs w:val="20"/>
        </w:rPr>
        <w:t>N</w:t>
      </w:r>
      <w:r>
        <w:rPr>
          <w:rFonts w:ascii="Times New Roman" w:hAnsi="Times New Roman" w:hint="eastAsia"/>
          <w:b/>
          <w:szCs w:val="20"/>
        </w:rPr>
        <w:t>标记氨基酸质谱图</w:t>
      </w:r>
    </w:p>
    <w:p w14:paraId="5759FA9E" w14:textId="00ADDCAE" w:rsidR="00E406CF" w:rsidRDefault="00200AB2" w:rsidP="00A969A9">
      <w:pPr>
        <w:pStyle w:val="ac"/>
        <w:ind w:firstLineChars="0" w:firstLine="0"/>
        <w:rPr>
          <w:rFonts w:ascii="Times New Roman"/>
          <w:szCs w:val="21"/>
        </w:rPr>
      </w:pPr>
      <w:r>
        <w:rPr>
          <w:rFonts w:ascii="Times New Roman"/>
          <w:szCs w:val="21"/>
        </w:rPr>
        <w:drawing>
          <wp:inline distT="0" distB="0" distL="0" distR="0" wp14:anchorId="28F7A61A" wp14:editId="2F1E988C">
            <wp:extent cx="5274310" cy="399224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4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9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9CC5B" w14:textId="4B29DE74" w:rsidR="00330D55" w:rsidRDefault="00330D55" w:rsidP="00330D55">
      <w:pPr>
        <w:pStyle w:val="ac"/>
        <w:ind w:firstLineChars="100" w:firstLine="21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drawing>
          <wp:inline distT="0" distB="0" distL="0" distR="0" wp14:anchorId="2047EC2C" wp14:editId="085CC462">
            <wp:extent cx="5145356" cy="3815344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S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312" cy="3821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18E31" w14:textId="0FC8E59D" w:rsidR="00E406CF" w:rsidRDefault="00E406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5D4E5DC1" w14:textId="226F9074" w:rsidR="00E406CF" w:rsidRDefault="00E406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5FFD8F92" w14:textId="74F38467" w:rsidR="00E406CF" w:rsidRPr="005939B3" w:rsidRDefault="00E406CF" w:rsidP="00E406CF">
      <w:pPr>
        <w:jc w:val="center"/>
        <w:rPr>
          <w:rFonts w:ascii="Times New Roman" w:hAnsi="Times New Roman"/>
          <w:b/>
          <w:sz w:val="24"/>
        </w:rPr>
      </w:pPr>
      <w:r w:rsidRPr="00A949AE">
        <w:rPr>
          <w:rFonts w:ascii="Times New Roman"/>
          <w:b/>
          <w:sz w:val="24"/>
        </w:rPr>
        <w:lastRenderedPageBreak/>
        <w:t>附录</w:t>
      </w:r>
      <w:r>
        <w:rPr>
          <w:rFonts w:ascii="Times New Roman" w:hAnsi="Times New Roman"/>
          <w:b/>
          <w:sz w:val="24"/>
        </w:rPr>
        <w:t>C</w:t>
      </w:r>
    </w:p>
    <w:p w14:paraId="1D79C495" w14:textId="25EDDBC5" w:rsidR="00E406CF" w:rsidRDefault="00E406CF" w:rsidP="00E406CF">
      <w:pPr>
        <w:jc w:val="center"/>
        <w:rPr>
          <w:rFonts w:ascii="Times New Roman"/>
          <w:b/>
          <w:sz w:val="24"/>
        </w:rPr>
      </w:pPr>
      <w:r>
        <w:rPr>
          <w:rFonts w:ascii="Times New Roman" w:hint="eastAsia"/>
          <w:b/>
          <w:sz w:val="24"/>
        </w:rPr>
        <w:t>规范</w:t>
      </w:r>
      <w:r w:rsidRPr="00A949AE">
        <w:rPr>
          <w:rFonts w:ascii="Times New Roman"/>
          <w:b/>
          <w:sz w:val="24"/>
        </w:rPr>
        <w:t>性附录</w:t>
      </w:r>
    </w:p>
    <w:p w14:paraId="3114CB0A" w14:textId="545B8225" w:rsidR="00E406CF" w:rsidRPr="00A949AE" w:rsidRDefault="00E406CF" w:rsidP="00E406C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int="eastAsia"/>
          <w:b/>
          <w:sz w:val="24"/>
        </w:rPr>
        <w:t xml:space="preserve"> </w:t>
      </w:r>
      <w:r w:rsidRPr="00E406CF">
        <w:rPr>
          <w:rFonts w:ascii="Times New Roman" w:hAnsi="Times New Roman" w:hint="eastAsia"/>
          <w:b/>
          <w:szCs w:val="21"/>
        </w:rPr>
        <w:t>采集离子的质荷比</w:t>
      </w:r>
      <w:r w:rsidRPr="00E406CF">
        <w:rPr>
          <w:rFonts w:ascii="Times New Roman" w:hAnsi="Times New Roman" w:hint="eastAsia"/>
          <w:b/>
          <w:szCs w:val="21"/>
        </w:rPr>
        <w:t>m/z</w:t>
      </w:r>
      <w:r w:rsidR="00AC2D84">
        <w:rPr>
          <w:rFonts w:ascii="Times New Roman" w:hAnsi="Times New Roman" w:hint="eastAsia"/>
          <w:b/>
          <w:szCs w:val="21"/>
        </w:rPr>
        <w:t>及归一化的峰强度值</w:t>
      </w:r>
    </w:p>
    <w:p w14:paraId="391B1B92" w14:textId="289B32AE" w:rsidR="00E406CF" w:rsidRDefault="00E406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64F403DE" w14:textId="00454082" w:rsidR="00E406CF" w:rsidRDefault="00E406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7BC85B11" w14:textId="505AA2F2" w:rsidR="00E406CF" w:rsidRDefault="00E406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402A0B3C" w14:textId="27FDD72A" w:rsidR="00E406CF" w:rsidRDefault="00E406CF" w:rsidP="00A969A9">
      <w:pPr>
        <w:pStyle w:val="ac"/>
        <w:ind w:firstLineChars="0" w:firstLine="0"/>
        <w:rPr>
          <w:rFonts w:ascii="Times New Roman"/>
          <w:szCs w:val="21"/>
        </w:rPr>
      </w:pPr>
    </w:p>
    <w:p w14:paraId="272AFCA1" w14:textId="6067B5E4" w:rsidR="00E406CF" w:rsidRDefault="00E406CF" w:rsidP="00E406CF">
      <w:pPr>
        <w:pStyle w:val="ac"/>
        <w:ind w:firstLineChars="1300" w:firstLine="273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表</w:t>
      </w:r>
      <w:r>
        <w:rPr>
          <w:rFonts w:ascii="Times New Roman" w:hint="eastAsia"/>
          <w:szCs w:val="21"/>
        </w:rPr>
        <w:t>C.</w:t>
      </w:r>
      <w:r>
        <w:rPr>
          <w:rFonts w:ascii="Times New Roman"/>
          <w:szCs w:val="21"/>
        </w:rPr>
        <w:t xml:space="preserve"> </w:t>
      </w:r>
      <w:r>
        <w:rPr>
          <w:rFonts w:ascii="Times New Roman" w:hint="eastAsia"/>
          <w:szCs w:val="21"/>
        </w:rPr>
        <w:t>采集离子的质荷比（</w:t>
      </w:r>
      <w:r>
        <w:rPr>
          <w:rFonts w:ascii="Times New Roman" w:hint="eastAsia"/>
          <w:szCs w:val="21"/>
        </w:rPr>
        <w:t>m/z</w:t>
      </w:r>
      <w:r>
        <w:rPr>
          <w:rFonts w:ascii="Times New Roman" w:hint="eastAsia"/>
          <w:szCs w:val="21"/>
        </w:rPr>
        <w:t>）</w:t>
      </w:r>
    </w:p>
    <w:tbl>
      <w:tblPr>
        <w:tblStyle w:val="af1"/>
        <w:tblW w:w="0" w:type="auto"/>
        <w:tblInd w:w="465" w:type="dxa"/>
        <w:tblLook w:val="04A0" w:firstRow="1" w:lastRow="0" w:firstColumn="1" w:lastColumn="0" w:noHBand="0" w:noVBand="1"/>
      </w:tblPr>
      <w:tblGrid>
        <w:gridCol w:w="1413"/>
        <w:gridCol w:w="850"/>
        <w:gridCol w:w="3402"/>
        <w:gridCol w:w="851"/>
        <w:gridCol w:w="850"/>
      </w:tblGrid>
      <w:tr w:rsidR="00BB5833" w14:paraId="0050A738" w14:textId="77777777" w:rsidTr="00BB5833">
        <w:tc>
          <w:tcPr>
            <w:tcW w:w="1413" w:type="dxa"/>
          </w:tcPr>
          <w:p w14:paraId="26C1C0AE" w14:textId="760BED66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试样种类</w:t>
            </w:r>
          </w:p>
        </w:tc>
        <w:tc>
          <w:tcPr>
            <w:tcW w:w="850" w:type="dxa"/>
          </w:tcPr>
          <w:p w14:paraId="7209A807" w14:textId="429F6A20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M</w:t>
            </w:r>
          </w:p>
        </w:tc>
        <w:tc>
          <w:tcPr>
            <w:tcW w:w="3402" w:type="dxa"/>
          </w:tcPr>
          <w:p w14:paraId="7780060E" w14:textId="2C953573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E406CF">
              <w:rPr>
                <w:rFonts w:ascii="Times New Roman" w:hint="eastAsia"/>
                <w:szCs w:val="21"/>
                <w:vertAlign w:val="superscript"/>
              </w:rPr>
              <w:t>1</w:t>
            </w:r>
            <w:r w:rsidRPr="00E406CF">
              <w:rPr>
                <w:rFonts w:ascii="Times New Roman"/>
                <w:szCs w:val="21"/>
                <w:vertAlign w:val="superscript"/>
              </w:rPr>
              <w:t>5</w:t>
            </w:r>
            <w:r>
              <w:rPr>
                <w:rFonts w:ascii="Times New Roman"/>
                <w:szCs w:val="21"/>
              </w:rPr>
              <w:t>N</w:t>
            </w:r>
            <w:r>
              <w:rPr>
                <w:rFonts w:ascii="Times New Roman" w:hint="eastAsia"/>
                <w:szCs w:val="21"/>
              </w:rPr>
              <w:t>标记试样采集质荷比（</w:t>
            </w:r>
            <w:r>
              <w:rPr>
                <w:rFonts w:ascii="Times New Roman" w:hint="eastAsia"/>
                <w:szCs w:val="21"/>
              </w:rPr>
              <w:t>m/z</w:t>
            </w:r>
            <w:r>
              <w:rPr>
                <w:rFonts w:ascii="Times New Roman" w:hint="eastAsia"/>
                <w:szCs w:val="21"/>
              </w:rPr>
              <w:t>）</w:t>
            </w:r>
          </w:p>
        </w:tc>
        <w:tc>
          <w:tcPr>
            <w:tcW w:w="851" w:type="dxa"/>
          </w:tcPr>
          <w:p w14:paraId="6B9E4F5C" w14:textId="073C8298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a</w:t>
            </w:r>
          </w:p>
        </w:tc>
        <w:tc>
          <w:tcPr>
            <w:tcW w:w="850" w:type="dxa"/>
          </w:tcPr>
          <w:p w14:paraId="0C69B64D" w14:textId="376AC062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b</w:t>
            </w:r>
          </w:p>
        </w:tc>
      </w:tr>
      <w:tr w:rsidR="00BB5833" w14:paraId="16041FA8" w14:textId="77777777" w:rsidTr="00BB5833">
        <w:tc>
          <w:tcPr>
            <w:tcW w:w="1413" w:type="dxa"/>
          </w:tcPr>
          <w:p w14:paraId="3231AA89" w14:textId="373F2FF2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丙氨酸</w:t>
            </w:r>
          </w:p>
        </w:tc>
        <w:tc>
          <w:tcPr>
            <w:tcW w:w="850" w:type="dxa"/>
          </w:tcPr>
          <w:p w14:paraId="36681A9E" w14:textId="3FC3C8B5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8</w:t>
            </w:r>
            <w:r>
              <w:rPr>
                <w:rFonts w:ascii="Times New Roman"/>
                <w:szCs w:val="21"/>
              </w:rPr>
              <w:t>9</w:t>
            </w:r>
          </w:p>
        </w:tc>
        <w:tc>
          <w:tcPr>
            <w:tcW w:w="3402" w:type="dxa"/>
          </w:tcPr>
          <w:p w14:paraId="52D1F8DD" w14:textId="7569E786" w:rsidR="00BB5833" w:rsidRPr="00B90701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7</w:t>
            </w:r>
            <w:r>
              <w:rPr>
                <w:rFonts w:ascii="Times New Roman"/>
                <w:szCs w:val="21"/>
              </w:rPr>
              <w:t>9</w:t>
            </w:r>
            <w:r>
              <w:rPr>
                <w:rFonts w:ascii="Times New Roman" w:hint="eastAsia"/>
                <w:szCs w:val="21"/>
              </w:rPr>
              <w:t>~</w:t>
            </w:r>
            <w:r>
              <w:rPr>
                <w:rFonts w:ascii="Times New Roman"/>
                <w:szCs w:val="21"/>
              </w:rPr>
              <w:t>99</w:t>
            </w:r>
          </w:p>
        </w:tc>
        <w:tc>
          <w:tcPr>
            <w:tcW w:w="851" w:type="dxa"/>
          </w:tcPr>
          <w:p w14:paraId="5C450B7A" w14:textId="48563892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>.959</w:t>
            </w:r>
          </w:p>
        </w:tc>
        <w:tc>
          <w:tcPr>
            <w:tcW w:w="850" w:type="dxa"/>
          </w:tcPr>
          <w:p w14:paraId="5FD63550" w14:textId="608B7BB8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>.036</w:t>
            </w:r>
          </w:p>
        </w:tc>
      </w:tr>
      <w:tr w:rsidR="00BB5833" w14:paraId="2C7518AB" w14:textId="77777777" w:rsidTr="00BB5833">
        <w:tc>
          <w:tcPr>
            <w:tcW w:w="1413" w:type="dxa"/>
          </w:tcPr>
          <w:p w14:paraId="1D3D5662" w14:textId="23401869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甘氨酸</w:t>
            </w:r>
          </w:p>
        </w:tc>
        <w:tc>
          <w:tcPr>
            <w:tcW w:w="850" w:type="dxa"/>
          </w:tcPr>
          <w:p w14:paraId="5527AB7E" w14:textId="18A869BE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7</w:t>
            </w:r>
            <w:r>
              <w:rPr>
                <w:rFonts w:ascii="Times New Roman"/>
                <w:szCs w:val="21"/>
              </w:rPr>
              <w:t>5</w:t>
            </w:r>
          </w:p>
        </w:tc>
        <w:tc>
          <w:tcPr>
            <w:tcW w:w="3402" w:type="dxa"/>
          </w:tcPr>
          <w:p w14:paraId="6DEADBF5" w14:textId="06CC066B" w:rsidR="00BB5833" w:rsidRPr="00B90701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/>
                <w:szCs w:val="21"/>
              </w:rPr>
              <w:t>65</w:t>
            </w:r>
            <w:r w:rsidRPr="00B90701">
              <w:rPr>
                <w:rFonts w:ascii="Times New Roman" w:hint="eastAsia"/>
                <w:szCs w:val="21"/>
              </w:rPr>
              <w:t>~</w:t>
            </w:r>
            <w:r>
              <w:rPr>
                <w:rFonts w:ascii="Times New Roman"/>
                <w:szCs w:val="21"/>
              </w:rPr>
              <w:t>8</w:t>
            </w:r>
            <w:r w:rsidRPr="00B90701">
              <w:rPr>
                <w:rFonts w:ascii="Times New Roman"/>
                <w:szCs w:val="21"/>
              </w:rPr>
              <w:t>5</w:t>
            </w:r>
          </w:p>
        </w:tc>
        <w:tc>
          <w:tcPr>
            <w:tcW w:w="851" w:type="dxa"/>
          </w:tcPr>
          <w:p w14:paraId="66054861" w14:textId="7E91FAC7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>.970</w:t>
            </w:r>
          </w:p>
        </w:tc>
        <w:tc>
          <w:tcPr>
            <w:tcW w:w="850" w:type="dxa"/>
          </w:tcPr>
          <w:p w14:paraId="73B68D2C" w14:textId="38B40BA0" w:rsidR="00BB5833" w:rsidRDefault="00BB5833" w:rsidP="00E406CF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>.026</w:t>
            </w:r>
          </w:p>
        </w:tc>
      </w:tr>
      <w:tr w:rsidR="00BB5833" w14:paraId="5855DF3F" w14:textId="77777777" w:rsidTr="00BB5833">
        <w:tc>
          <w:tcPr>
            <w:tcW w:w="1413" w:type="dxa"/>
          </w:tcPr>
          <w:p w14:paraId="4F4AAD97" w14:textId="716252D1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亮氨酸</w:t>
            </w:r>
          </w:p>
        </w:tc>
        <w:tc>
          <w:tcPr>
            <w:tcW w:w="850" w:type="dxa"/>
          </w:tcPr>
          <w:p w14:paraId="7EF2477A" w14:textId="3856FC1D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1</w:t>
            </w:r>
            <w:r>
              <w:rPr>
                <w:rFonts w:ascii="Times New Roman"/>
                <w:szCs w:val="21"/>
              </w:rPr>
              <w:t>31</w:t>
            </w:r>
          </w:p>
        </w:tc>
        <w:tc>
          <w:tcPr>
            <w:tcW w:w="3402" w:type="dxa"/>
          </w:tcPr>
          <w:p w14:paraId="2FAD1A6B" w14:textId="1B34DD13" w:rsidR="00BB5833" w:rsidRPr="00B90701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B90701">
              <w:rPr>
                <w:rFonts w:ascii="Times New Roman" w:hint="eastAsia"/>
                <w:szCs w:val="21"/>
              </w:rPr>
              <w:t>1</w:t>
            </w:r>
            <w:r w:rsidRPr="00B90701">
              <w:rPr>
                <w:rFonts w:ascii="Times New Roman"/>
                <w:szCs w:val="21"/>
              </w:rPr>
              <w:t>21</w:t>
            </w:r>
            <w:r w:rsidRPr="00B90701">
              <w:rPr>
                <w:rFonts w:ascii="Times New Roman" w:hint="eastAsia"/>
                <w:szCs w:val="21"/>
              </w:rPr>
              <w:t>~</w:t>
            </w:r>
            <w:r w:rsidRPr="00B90701">
              <w:rPr>
                <w:rFonts w:ascii="Times New Roman"/>
                <w:szCs w:val="21"/>
              </w:rPr>
              <w:t>141</w:t>
            </w:r>
          </w:p>
        </w:tc>
        <w:tc>
          <w:tcPr>
            <w:tcW w:w="851" w:type="dxa"/>
          </w:tcPr>
          <w:p w14:paraId="1EDB4188" w14:textId="255A0261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>.928</w:t>
            </w:r>
          </w:p>
        </w:tc>
        <w:tc>
          <w:tcPr>
            <w:tcW w:w="850" w:type="dxa"/>
          </w:tcPr>
          <w:p w14:paraId="5C6DBCE5" w14:textId="0919F718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>.066</w:t>
            </w:r>
          </w:p>
        </w:tc>
      </w:tr>
      <w:tr w:rsidR="00BB5833" w14:paraId="44A92DCC" w14:textId="77777777" w:rsidTr="00BB5833">
        <w:tc>
          <w:tcPr>
            <w:tcW w:w="1413" w:type="dxa"/>
          </w:tcPr>
          <w:p w14:paraId="2865E08C" w14:textId="294ECDB7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异亮氨酸</w:t>
            </w:r>
          </w:p>
        </w:tc>
        <w:tc>
          <w:tcPr>
            <w:tcW w:w="850" w:type="dxa"/>
          </w:tcPr>
          <w:p w14:paraId="67641D78" w14:textId="7F4EB089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1</w:t>
            </w:r>
            <w:r>
              <w:rPr>
                <w:rFonts w:ascii="Times New Roman"/>
                <w:szCs w:val="21"/>
              </w:rPr>
              <w:t>31</w:t>
            </w:r>
          </w:p>
        </w:tc>
        <w:tc>
          <w:tcPr>
            <w:tcW w:w="3402" w:type="dxa"/>
          </w:tcPr>
          <w:p w14:paraId="06CB70CB" w14:textId="08D77068" w:rsidR="00BB5833" w:rsidRPr="00E406CF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  <w:vertAlign w:val="superscript"/>
              </w:rPr>
            </w:pPr>
            <w:r w:rsidRPr="00B90701">
              <w:rPr>
                <w:rFonts w:ascii="Times New Roman" w:hint="eastAsia"/>
                <w:szCs w:val="21"/>
              </w:rPr>
              <w:t>1</w:t>
            </w:r>
            <w:r w:rsidRPr="00B90701">
              <w:rPr>
                <w:rFonts w:ascii="Times New Roman"/>
                <w:szCs w:val="21"/>
              </w:rPr>
              <w:t>21</w:t>
            </w:r>
            <w:r w:rsidRPr="00B90701">
              <w:rPr>
                <w:rFonts w:ascii="Times New Roman" w:hint="eastAsia"/>
                <w:szCs w:val="21"/>
              </w:rPr>
              <w:t>~</w:t>
            </w:r>
            <w:r w:rsidRPr="00B90701">
              <w:rPr>
                <w:rFonts w:ascii="Times New Roman"/>
                <w:szCs w:val="21"/>
              </w:rPr>
              <w:t>141</w:t>
            </w:r>
          </w:p>
        </w:tc>
        <w:tc>
          <w:tcPr>
            <w:tcW w:w="851" w:type="dxa"/>
          </w:tcPr>
          <w:p w14:paraId="45B2DA50" w14:textId="4A22D7A7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>.928</w:t>
            </w:r>
          </w:p>
        </w:tc>
        <w:tc>
          <w:tcPr>
            <w:tcW w:w="850" w:type="dxa"/>
          </w:tcPr>
          <w:p w14:paraId="796DFC3C" w14:textId="1B856E87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>.066</w:t>
            </w:r>
          </w:p>
        </w:tc>
      </w:tr>
      <w:tr w:rsidR="00BB5833" w14:paraId="775C88DA" w14:textId="77777777" w:rsidTr="00BB5833">
        <w:tc>
          <w:tcPr>
            <w:tcW w:w="1413" w:type="dxa"/>
          </w:tcPr>
          <w:p w14:paraId="7D4E1684" w14:textId="33FAFB0C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苯丙氨酸</w:t>
            </w:r>
          </w:p>
        </w:tc>
        <w:tc>
          <w:tcPr>
            <w:tcW w:w="850" w:type="dxa"/>
          </w:tcPr>
          <w:p w14:paraId="37C2B1C7" w14:textId="75C94AC3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1</w:t>
            </w:r>
            <w:r>
              <w:rPr>
                <w:rFonts w:ascii="Times New Roman"/>
                <w:szCs w:val="21"/>
              </w:rPr>
              <w:t>65</w:t>
            </w:r>
          </w:p>
        </w:tc>
        <w:tc>
          <w:tcPr>
            <w:tcW w:w="3402" w:type="dxa"/>
          </w:tcPr>
          <w:p w14:paraId="432AE174" w14:textId="4C9F0C3A" w:rsidR="00BB5833" w:rsidRPr="00B90701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B90701">
              <w:rPr>
                <w:rFonts w:ascii="Times New Roman" w:hint="eastAsia"/>
                <w:szCs w:val="21"/>
              </w:rPr>
              <w:t>1</w:t>
            </w:r>
            <w:r w:rsidRPr="00B90701">
              <w:rPr>
                <w:rFonts w:ascii="Times New Roman"/>
                <w:szCs w:val="21"/>
              </w:rPr>
              <w:t>55</w:t>
            </w:r>
            <w:r w:rsidRPr="00B90701">
              <w:rPr>
                <w:rFonts w:ascii="Times New Roman" w:hint="eastAsia"/>
                <w:szCs w:val="21"/>
              </w:rPr>
              <w:t>~</w:t>
            </w:r>
            <w:r w:rsidRPr="00B90701">
              <w:rPr>
                <w:rFonts w:ascii="Times New Roman"/>
                <w:szCs w:val="21"/>
              </w:rPr>
              <w:t>175</w:t>
            </w:r>
          </w:p>
        </w:tc>
        <w:tc>
          <w:tcPr>
            <w:tcW w:w="851" w:type="dxa"/>
          </w:tcPr>
          <w:p w14:paraId="5F1807E4" w14:textId="4AD3CCEA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>.899</w:t>
            </w:r>
          </w:p>
        </w:tc>
        <w:tc>
          <w:tcPr>
            <w:tcW w:w="850" w:type="dxa"/>
          </w:tcPr>
          <w:p w14:paraId="37F38D1F" w14:textId="4C6B3D9B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>.093</w:t>
            </w:r>
          </w:p>
        </w:tc>
      </w:tr>
      <w:tr w:rsidR="00BB5833" w14:paraId="22D1F9F0" w14:textId="77777777" w:rsidTr="00BB5833">
        <w:tc>
          <w:tcPr>
            <w:tcW w:w="1413" w:type="dxa"/>
          </w:tcPr>
          <w:p w14:paraId="3E5AF12B" w14:textId="6C6E3397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天冬氨酸</w:t>
            </w:r>
          </w:p>
        </w:tc>
        <w:tc>
          <w:tcPr>
            <w:tcW w:w="850" w:type="dxa"/>
          </w:tcPr>
          <w:p w14:paraId="41E2CCB2" w14:textId="03D2B992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1</w:t>
            </w:r>
            <w:r>
              <w:rPr>
                <w:rFonts w:ascii="Times New Roman"/>
                <w:szCs w:val="21"/>
              </w:rPr>
              <w:t>33</w:t>
            </w:r>
          </w:p>
        </w:tc>
        <w:tc>
          <w:tcPr>
            <w:tcW w:w="3402" w:type="dxa"/>
          </w:tcPr>
          <w:p w14:paraId="34D3ACD8" w14:textId="0F922D55" w:rsidR="00BB5833" w:rsidRPr="00B90701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B90701">
              <w:rPr>
                <w:rFonts w:ascii="Times New Roman" w:hint="eastAsia"/>
                <w:szCs w:val="21"/>
              </w:rPr>
              <w:t>1</w:t>
            </w:r>
            <w:r w:rsidRPr="00B90701">
              <w:rPr>
                <w:rFonts w:ascii="Times New Roman"/>
                <w:szCs w:val="21"/>
              </w:rPr>
              <w:t>23</w:t>
            </w:r>
            <w:r w:rsidRPr="00B90701">
              <w:rPr>
                <w:rFonts w:ascii="Times New Roman" w:hint="eastAsia"/>
                <w:szCs w:val="21"/>
              </w:rPr>
              <w:t>~</w:t>
            </w:r>
            <w:r w:rsidRPr="00B90701">
              <w:rPr>
                <w:rFonts w:ascii="Times New Roman"/>
                <w:szCs w:val="21"/>
              </w:rPr>
              <w:t>143</w:t>
            </w:r>
          </w:p>
        </w:tc>
        <w:tc>
          <w:tcPr>
            <w:tcW w:w="851" w:type="dxa"/>
          </w:tcPr>
          <w:p w14:paraId="379AAEB0" w14:textId="6674B51B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>.945</w:t>
            </w:r>
          </w:p>
        </w:tc>
        <w:tc>
          <w:tcPr>
            <w:tcW w:w="850" w:type="dxa"/>
          </w:tcPr>
          <w:p w14:paraId="442C7612" w14:textId="1D2C32EE" w:rsidR="00BB5833" w:rsidRDefault="00BB5833" w:rsidP="00B90701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>.046</w:t>
            </w:r>
          </w:p>
        </w:tc>
      </w:tr>
    </w:tbl>
    <w:p w14:paraId="279FCCC5" w14:textId="6946146E" w:rsidR="00E406CF" w:rsidRDefault="00E406CF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408AA4D1" w14:textId="21E1AC23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699575C2" w14:textId="25D3726A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3BD9054E" w14:textId="0FAD4F0A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06BDF3F9" w14:textId="404559EB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3F976AA2" w14:textId="2EE28FA9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44AE12D2" w14:textId="6514E69E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6DE01D8D" w14:textId="49DAA87A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647E2CB4" w14:textId="5785F42B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48F4FC59" w14:textId="7981BD4B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0147D3B8" w14:textId="3B91FBDB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6A77DB5F" w14:textId="1327B683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759181C0" w14:textId="6A2B8B7F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239384F2" w14:textId="6D5FEA6A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13B0CEAF" w14:textId="00F5D1E4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7181C1C9" w14:textId="19F43170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4819469E" w14:textId="0CB6E655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5FAEF091" w14:textId="554FD287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724C5570" w14:textId="7576A611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63CDC818" w14:textId="68822C8A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64F39295" w14:textId="6F4B3FE8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34DFA90F" w14:textId="03656F02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656048EF" w14:textId="39DAF548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200099AF" w14:textId="52148FD6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79DEE698" w14:textId="77415DF6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21BE933D" w14:textId="27236227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13794797" w14:textId="2EBC2208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02724CE6" w14:textId="75FCCBAC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27D98120" w14:textId="7077186F" w:rsidR="005370EA" w:rsidRDefault="005370EA" w:rsidP="00E406CF">
      <w:pPr>
        <w:pStyle w:val="ac"/>
        <w:ind w:firstLineChars="1300" w:firstLine="2730"/>
        <w:rPr>
          <w:rFonts w:ascii="Times New Roman"/>
          <w:szCs w:val="21"/>
        </w:rPr>
      </w:pPr>
    </w:p>
    <w:p w14:paraId="6E146E4E" w14:textId="0A2FF083" w:rsidR="005370EA" w:rsidRPr="005939B3" w:rsidRDefault="005370EA" w:rsidP="005370EA">
      <w:pPr>
        <w:jc w:val="center"/>
        <w:rPr>
          <w:rFonts w:ascii="Times New Roman" w:hAnsi="Times New Roman"/>
          <w:b/>
          <w:sz w:val="24"/>
        </w:rPr>
      </w:pPr>
      <w:r w:rsidRPr="00A949AE">
        <w:rPr>
          <w:rFonts w:ascii="Times New Roman"/>
          <w:b/>
          <w:sz w:val="24"/>
        </w:rPr>
        <w:lastRenderedPageBreak/>
        <w:t>附录</w:t>
      </w:r>
      <w:r>
        <w:rPr>
          <w:rFonts w:ascii="Times New Roman" w:hAnsi="Times New Roman"/>
          <w:b/>
          <w:sz w:val="24"/>
        </w:rPr>
        <w:t>D</w:t>
      </w:r>
    </w:p>
    <w:p w14:paraId="20D8A471" w14:textId="60744893" w:rsidR="005370EA" w:rsidRDefault="005370EA" w:rsidP="005370EA">
      <w:pPr>
        <w:jc w:val="center"/>
        <w:rPr>
          <w:rFonts w:ascii="Times New Roman"/>
          <w:b/>
          <w:sz w:val="24"/>
        </w:rPr>
      </w:pPr>
      <w:r>
        <w:rPr>
          <w:rFonts w:ascii="Times New Roman" w:hint="eastAsia"/>
          <w:b/>
          <w:sz w:val="24"/>
        </w:rPr>
        <w:t>资料</w:t>
      </w:r>
      <w:r w:rsidRPr="00A949AE">
        <w:rPr>
          <w:rFonts w:ascii="Times New Roman"/>
          <w:b/>
          <w:sz w:val="24"/>
        </w:rPr>
        <w:t>性附录</w:t>
      </w:r>
    </w:p>
    <w:p w14:paraId="32295180" w14:textId="629BB909" w:rsidR="005370EA" w:rsidRDefault="005370EA" w:rsidP="005370EA">
      <w:pPr>
        <w:jc w:val="center"/>
        <w:rPr>
          <w:rFonts w:ascii="Times New Roman" w:hAnsi="Times New Roman"/>
          <w:b/>
          <w:szCs w:val="21"/>
        </w:rPr>
      </w:pPr>
      <w:r>
        <w:rPr>
          <w:rFonts w:ascii="Times New Roman" w:hint="eastAsia"/>
          <w:b/>
          <w:sz w:val="24"/>
        </w:rPr>
        <w:t xml:space="preserve"> </w:t>
      </w:r>
      <w:r w:rsidRPr="005370EA">
        <w:rPr>
          <w:rFonts w:ascii="Times New Roman" w:hAnsi="Times New Roman" w:hint="eastAsia"/>
          <w:b/>
          <w:szCs w:val="21"/>
          <w:vertAlign w:val="superscript"/>
        </w:rPr>
        <w:t>1</w:t>
      </w:r>
      <w:r w:rsidRPr="005370EA">
        <w:rPr>
          <w:rFonts w:ascii="Times New Roman" w:hAnsi="Times New Roman"/>
          <w:b/>
          <w:szCs w:val="21"/>
          <w:vertAlign w:val="superscript"/>
        </w:rPr>
        <w:t>5</w:t>
      </w:r>
      <w:r>
        <w:rPr>
          <w:rFonts w:ascii="Times New Roman" w:hAnsi="Times New Roman"/>
          <w:b/>
          <w:szCs w:val="21"/>
        </w:rPr>
        <w:t>N</w:t>
      </w:r>
      <w:r>
        <w:rPr>
          <w:rFonts w:ascii="Times New Roman" w:hAnsi="Times New Roman" w:hint="eastAsia"/>
          <w:b/>
          <w:szCs w:val="21"/>
        </w:rPr>
        <w:t>标记精氨酸</w:t>
      </w:r>
      <w:r>
        <w:rPr>
          <w:rFonts w:ascii="Times New Roman" w:hAnsi="Times New Roman" w:hint="eastAsia"/>
          <w:b/>
          <w:szCs w:val="21"/>
        </w:rPr>
        <w:t>-</w:t>
      </w:r>
      <w:r w:rsidRPr="005370EA">
        <w:rPr>
          <w:rFonts w:ascii="Times New Roman" w:hAnsi="Times New Roman"/>
          <w:b/>
          <w:szCs w:val="21"/>
          <w:vertAlign w:val="superscript"/>
        </w:rPr>
        <w:t>15</w:t>
      </w:r>
      <w:r>
        <w:rPr>
          <w:rFonts w:ascii="Times New Roman" w:hAnsi="Times New Roman"/>
          <w:b/>
          <w:szCs w:val="21"/>
        </w:rPr>
        <w:t>N</w:t>
      </w:r>
      <w:r w:rsidRPr="005370EA">
        <w:rPr>
          <w:rFonts w:ascii="Times New Roman" w:hAnsi="Times New Roman"/>
          <w:b/>
          <w:szCs w:val="21"/>
          <w:vertAlign w:val="subscript"/>
        </w:rPr>
        <w:t>4</w:t>
      </w:r>
      <w:r>
        <w:rPr>
          <w:rFonts w:ascii="Times New Roman" w:hAnsi="Times New Roman" w:hint="eastAsia"/>
          <w:b/>
          <w:szCs w:val="21"/>
        </w:rPr>
        <w:t>同位素丰度示例</w:t>
      </w:r>
    </w:p>
    <w:p w14:paraId="585A19CE" w14:textId="77777777" w:rsidR="001D5FC2" w:rsidRDefault="001D5FC2" w:rsidP="001D5FC2">
      <w:pPr>
        <w:spacing w:line="276" w:lineRule="auto"/>
        <w:ind w:firstLineChars="200" w:firstLine="420"/>
        <w:rPr>
          <w:rFonts w:ascii="Times New Roman"/>
          <w:szCs w:val="21"/>
        </w:rPr>
      </w:pPr>
    </w:p>
    <w:p w14:paraId="03718A42" w14:textId="300C5FCC" w:rsidR="001D5FC2" w:rsidRPr="00762EE2" w:rsidRDefault="001D5FC2" w:rsidP="001D5FC2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  <w:r w:rsidRPr="00FA1A53">
        <w:rPr>
          <w:rFonts w:ascii="Times New Roman" w:hint="eastAsia"/>
          <w:szCs w:val="21"/>
        </w:rPr>
        <w:t>采集</w:t>
      </w:r>
      <w:r>
        <w:rPr>
          <w:rFonts w:ascii="Times New Roman" w:hint="eastAsia"/>
          <w:szCs w:val="21"/>
        </w:rPr>
        <w:t>精氨酸</w:t>
      </w:r>
      <w:r>
        <w:rPr>
          <w:rFonts w:ascii="Times New Roman" w:hint="eastAsia"/>
          <w:szCs w:val="21"/>
        </w:rPr>
        <w:t>-</w:t>
      </w:r>
      <w:r w:rsidRPr="001D5FC2">
        <w:rPr>
          <w:rFonts w:ascii="Times New Roman"/>
          <w:szCs w:val="21"/>
          <w:vertAlign w:val="superscript"/>
        </w:rPr>
        <w:t>15</w:t>
      </w:r>
      <w:r>
        <w:rPr>
          <w:rFonts w:ascii="Times New Roman"/>
          <w:szCs w:val="21"/>
        </w:rPr>
        <w:t>N</w:t>
      </w:r>
      <w:r w:rsidRPr="001D5FC2">
        <w:rPr>
          <w:rFonts w:ascii="Times New Roman"/>
          <w:szCs w:val="21"/>
          <w:vertAlign w:val="subscript"/>
        </w:rPr>
        <w:t>4</w:t>
      </w:r>
      <w:r>
        <w:rPr>
          <w:rFonts w:ascii="Times New Roman" w:hint="eastAsia"/>
          <w:szCs w:val="21"/>
        </w:rPr>
        <w:t>试样</w:t>
      </w:r>
      <w:r w:rsidRPr="00FA1A53">
        <w:rPr>
          <w:rFonts w:ascii="Times New Roman" w:hint="eastAsia"/>
          <w:szCs w:val="21"/>
        </w:rPr>
        <w:t>质谱图中</w:t>
      </w:r>
      <w:r w:rsidRPr="00FA1A53">
        <w:rPr>
          <w:rFonts w:ascii="Times New Roman"/>
          <w:szCs w:val="21"/>
        </w:rPr>
        <w:t>m/z</w:t>
      </w:r>
      <w:r>
        <w:rPr>
          <w:rFonts w:ascii="Times New Roman"/>
          <w:szCs w:val="21"/>
        </w:rPr>
        <w:t xml:space="preserve"> 175</w:t>
      </w:r>
      <w:r w:rsidRPr="00FA1A53"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176</w:t>
      </w:r>
      <w:r w:rsidRPr="00FA1A53"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177</w:t>
      </w:r>
      <w:r w:rsidRPr="00FA1A53"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178</w:t>
      </w:r>
      <w:r>
        <w:rPr>
          <w:rFonts w:ascii="Times New Roman" w:hint="eastAsia"/>
          <w:szCs w:val="21"/>
        </w:rPr>
        <w:t>、</w:t>
      </w:r>
      <w:r>
        <w:rPr>
          <w:rFonts w:ascii="Times New Roman" w:hint="eastAsia"/>
          <w:szCs w:val="21"/>
        </w:rPr>
        <w:t>1</w:t>
      </w:r>
      <w:r>
        <w:rPr>
          <w:rFonts w:ascii="Times New Roman"/>
          <w:szCs w:val="21"/>
        </w:rPr>
        <w:t>79</w:t>
      </w:r>
      <w:r w:rsidRPr="00FA1A53">
        <w:rPr>
          <w:rFonts w:ascii="Times New Roman" w:hint="eastAsia"/>
          <w:szCs w:val="21"/>
        </w:rPr>
        <w:t>峰强度数据，</w:t>
      </w:r>
      <w:r>
        <w:rPr>
          <w:rFonts w:ascii="Times New Roman" w:hint="eastAsia"/>
          <w:szCs w:val="21"/>
        </w:rPr>
        <w:t>；例如实验中测得</w:t>
      </w:r>
      <w:r>
        <w:rPr>
          <w:rFonts w:ascii="Times New Roman" w:hint="eastAsia"/>
          <w:szCs w:val="21"/>
        </w:rPr>
        <w:t>m/z</w:t>
      </w:r>
      <w:r>
        <w:rPr>
          <w:rFonts w:ascii="Times New Roman"/>
          <w:szCs w:val="21"/>
        </w:rPr>
        <w:t xml:space="preserve"> 175</w:t>
      </w:r>
      <w:r w:rsidRPr="00FA1A53"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176</w:t>
      </w:r>
      <w:r w:rsidRPr="00FA1A53"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177</w:t>
      </w:r>
      <w:r w:rsidRPr="00FA1A53"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178</w:t>
      </w:r>
      <w:r>
        <w:rPr>
          <w:rFonts w:ascii="Times New Roman" w:hint="eastAsia"/>
          <w:szCs w:val="21"/>
        </w:rPr>
        <w:t>、</w:t>
      </w:r>
      <w:r>
        <w:rPr>
          <w:rFonts w:ascii="Times New Roman" w:hint="eastAsia"/>
          <w:szCs w:val="21"/>
        </w:rPr>
        <w:t>1</w:t>
      </w:r>
      <w:r>
        <w:rPr>
          <w:rFonts w:ascii="Times New Roman"/>
          <w:szCs w:val="21"/>
        </w:rPr>
        <w:t>79</w:t>
      </w:r>
      <w:r>
        <w:rPr>
          <w:rFonts w:ascii="Times New Roman" w:hint="eastAsia"/>
          <w:szCs w:val="21"/>
        </w:rPr>
        <w:t>的峰强度列于表</w:t>
      </w:r>
      <w:r>
        <w:rPr>
          <w:rFonts w:ascii="Times New Roman" w:hint="eastAsia"/>
          <w:szCs w:val="21"/>
        </w:rPr>
        <w:t>D</w:t>
      </w:r>
      <w:r>
        <w:rPr>
          <w:rFonts w:ascii="Times New Roman"/>
          <w:szCs w:val="21"/>
        </w:rPr>
        <w:t>. 1</w:t>
      </w:r>
      <w:r>
        <w:rPr>
          <w:rFonts w:ascii="Times New Roman" w:hint="eastAsia"/>
          <w:szCs w:val="21"/>
        </w:rPr>
        <w:t>。</w:t>
      </w:r>
    </w:p>
    <w:p w14:paraId="6E80D9B8" w14:textId="77777777" w:rsidR="001D5FC2" w:rsidRDefault="001D5FC2" w:rsidP="005370EA">
      <w:pPr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 xml:space="preserve">               </w:t>
      </w:r>
      <w:r w:rsidRPr="001D5FC2">
        <w:rPr>
          <w:rFonts w:ascii="Times New Roman" w:hAnsi="Times New Roman"/>
          <w:bCs/>
          <w:szCs w:val="21"/>
        </w:rPr>
        <w:t xml:space="preserve">   </w:t>
      </w:r>
      <w:r>
        <w:rPr>
          <w:rFonts w:ascii="Times New Roman" w:hAnsi="Times New Roman"/>
          <w:bCs/>
          <w:szCs w:val="21"/>
        </w:rPr>
        <w:t xml:space="preserve">             </w:t>
      </w:r>
    </w:p>
    <w:p w14:paraId="47FBD63D" w14:textId="2ABEA306" w:rsidR="005370EA" w:rsidRPr="001D5FC2" w:rsidRDefault="001D5FC2" w:rsidP="001D5FC2">
      <w:pPr>
        <w:ind w:firstLineChars="1500" w:firstLine="315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 </w:t>
      </w:r>
      <w:r w:rsidRPr="001D5FC2">
        <w:rPr>
          <w:rFonts w:ascii="Times New Roman" w:hAnsi="Times New Roman" w:hint="eastAsia"/>
          <w:bCs/>
          <w:szCs w:val="21"/>
        </w:rPr>
        <w:t>表</w:t>
      </w:r>
      <w:r w:rsidRPr="001D5FC2">
        <w:rPr>
          <w:rFonts w:ascii="Times New Roman" w:hAnsi="Times New Roman" w:hint="eastAsia"/>
          <w:bCs/>
          <w:szCs w:val="21"/>
        </w:rPr>
        <w:t>D.</w:t>
      </w:r>
      <w:r w:rsidRPr="001D5FC2">
        <w:rPr>
          <w:rFonts w:ascii="Times New Roman" w:hAnsi="Times New Roman"/>
          <w:bCs/>
          <w:szCs w:val="21"/>
        </w:rPr>
        <w:t xml:space="preserve"> 1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 w:hint="eastAsia"/>
          <w:bCs/>
          <w:szCs w:val="21"/>
        </w:rPr>
        <w:t>峰强度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48"/>
        <w:gridCol w:w="1421"/>
        <w:gridCol w:w="1421"/>
        <w:gridCol w:w="1421"/>
        <w:gridCol w:w="1422"/>
        <w:gridCol w:w="1263"/>
      </w:tblGrid>
      <w:tr w:rsidR="001D5FC2" w:rsidRPr="001D5FC2" w14:paraId="15D66EE4" w14:textId="7A25451D" w:rsidTr="001D5FC2">
        <w:tc>
          <w:tcPr>
            <w:tcW w:w="1348" w:type="dxa"/>
          </w:tcPr>
          <w:p w14:paraId="642D5926" w14:textId="4F3027C5" w:rsidR="001D5FC2" w:rsidRPr="001D5FC2" w:rsidRDefault="001D5FC2" w:rsidP="001D5FC2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1D5FC2">
              <w:rPr>
                <w:rFonts w:ascii="Times New Roman" w:hAnsi="Times New Roman" w:hint="eastAsia"/>
                <w:bCs/>
                <w:szCs w:val="21"/>
              </w:rPr>
              <w:t>m/z</w:t>
            </w:r>
          </w:p>
        </w:tc>
        <w:tc>
          <w:tcPr>
            <w:tcW w:w="1421" w:type="dxa"/>
          </w:tcPr>
          <w:p w14:paraId="3AC1F6AC" w14:textId="09425309" w:rsidR="001D5FC2" w:rsidRPr="001D5FC2" w:rsidRDefault="001D5FC2" w:rsidP="001D5FC2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FA1A53"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  <w:vertAlign w:val="subscript"/>
              </w:rPr>
              <w:t>mix</w:t>
            </w:r>
            <w:r>
              <w:rPr>
                <w:rFonts w:ascii="Times New Roman" w:hAnsi="Times New Roman"/>
                <w:szCs w:val="21"/>
                <w:vertAlign w:val="superscript"/>
              </w:rPr>
              <w:t>175</w:t>
            </w:r>
          </w:p>
        </w:tc>
        <w:tc>
          <w:tcPr>
            <w:tcW w:w="1421" w:type="dxa"/>
          </w:tcPr>
          <w:p w14:paraId="3E210598" w14:textId="4BB9B94E" w:rsidR="001D5FC2" w:rsidRPr="001D5FC2" w:rsidRDefault="001D5FC2" w:rsidP="001D5FC2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FA1A53"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  <w:vertAlign w:val="subscript"/>
              </w:rPr>
              <w:t>mix</w:t>
            </w:r>
            <w:r>
              <w:rPr>
                <w:rFonts w:ascii="Times New Roman" w:hAnsi="Times New Roman"/>
                <w:szCs w:val="21"/>
                <w:vertAlign w:val="superscript"/>
              </w:rPr>
              <w:t>176</w:t>
            </w:r>
          </w:p>
        </w:tc>
        <w:tc>
          <w:tcPr>
            <w:tcW w:w="1421" w:type="dxa"/>
          </w:tcPr>
          <w:p w14:paraId="13E05B48" w14:textId="30BE7493" w:rsidR="001D5FC2" w:rsidRPr="001D5FC2" w:rsidRDefault="001D5FC2" w:rsidP="001D5FC2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FA1A53"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  <w:vertAlign w:val="subscript"/>
              </w:rPr>
              <w:t>mix</w:t>
            </w:r>
            <w:r>
              <w:rPr>
                <w:rFonts w:ascii="Times New Roman" w:hAnsi="Times New Roman"/>
                <w:szCs w:val="21"/>
                <w:vertAlign w:val="superscript"/>
              </w:rPr>
              <w:t>177</w:t>
            </w:r>
          </w:p>
        </w:tc>
        <w:tc>
          <w:tcPr>
            <w:tcW w:w="1422" w:type="dxa"/>
          </w:tcPr>
          <w:p w14:paraId="211AA270" w14:textId="0D2D5D0D" w:rsidR="001D5FC2" w:rsidRPr="001D5FC2" w:rsidRDefault="001D5FC2" w:rsidP="001D5FC2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FA1A53"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  <w:vertAlign w:val="subscript"/>
              </w:rPr>
              <w:t>mix</w:t>
            </w:r>
            <w:r>
              <w:rPr>
                <w:rFonts w:ascii="Times New Roman" w:hAnsi="Times New Roman"/>
                <w:szCs w:val="21"/>
                <w:vertAlign w:val="superscript"/>
              </w:rPr>
              <w:t>178</w:t>
            </w:r>
          </w:p>
        </w:tc>
        <w:tc>
          <w:tcPr>
            <w:tcW w:w="1263" w:type="dxa"/>
          </w:tcPr>
          <w:p w14:paraId="02D95AE8" w14:textId="53CADAC9" w:rsidR="001D5FC2" w:rsidRPr="00FA1A53" w:rsidRDefault="001D5FC2" w:rsidP="001D5FC2">
            <w:pPr>
              <w:jc w:val="center"/>
              <w:rPr>
                <w:rFonts w:ascii="Times New Roman" w:hAnsi="Times New Roman"/>
                <w:szCs w:val="21"/>
              </w:rPr>
            </w:pPr>
            <w:r w:rsidRPr="00FA1A53">
              <w:rPr>
                <w:rFonts w:ascii="Times New Roman" w:hAnsi="Times New Roman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  <w:vertAlign w:val="subscript"/>
              </w:rPr>
              <w:t>mix</w:t>
            </w:r>
            <w:r>
              <w:rPr>
                <w:rFonts w:ascii="Times New Roman" w:hAnsi="Times New Roman"/>
                <w:szCs w:val="21"/>
                <w:vertAlign w:val="superscript"/>
              </w:rPr>
              <w:t>179</w:t>
            </w:r>
          </w:p>
        </w:tc>
      </w:tr>
      <w:tr w:rsidR="001D5FC2" w:rsidRPr="001D5FC2" w14:paraId="34E4F8F9" w14:textId="67812303" w:rsidTr="001D5FC2">
        <w:tc>
          <w:tcPr>
            <w:tcW w:w="1348" w:type="dxa"/>
          </w:tcPr>
          <w:p w14:paraId="5E68F040" w14:textId="5BF8A07C" w:rsidR="001D5FC2" w:rsidRPr="001D5FC2" w:rsidRDefault="001D5FC2" w:rsidP="001D5FC2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1D5FC2">
              <w:rPr>
                <w:rFonts w:ascii="Times New Roman" w:hAnsi="Times New Roman" w:hint="eastAsia"/>
                <w:bCs/>
                <w:szCs w:val="21"/>
              </w:rPr>
              <w:t>峰强度</w:t>
            </w:r>
          </w:p>
        </w:tc>
        <w:tc>
          <w:tcPr>
            <w:tcW w:w="1421" w:type="dxa"/>
          </w:tcPr>
          <w:p w14:paraId="7AD5B5C4" w14:textId="154DCFF2" w:rsidR="001D5FC2" w:rsidRPr="001D5FC2" w:rsidRDefault="001D5FC2" w:rsidP="001D5FC2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0</w:t>
            </w:r>
            <w:r>
              <w:rPr>
                <w:rFonts w:ascii="Times New Roman" w:hAnsi="Times New Roman"/>
                <w:bCs/>
                <w:szCs w:val="21"/>
              </w:rPr>
              <w:t>.30</w:t>
            </w:r>
          </w:p>
        </w:tc>
        <w:tc>
          <w:tcPr>
            <w:tcW w:w="1421" w:type="dxa"/>
          </w:tcPr>
          <w:p w14:paraId="73AB1D55" w14:textId="00471A16" w:rsidR="001D5FC2" w:rsidRPr="001D5FC2" w:rsidRDefault="001D5FC2" w:rsidP="001D5FC2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0.14</w:t>
            </w:r>
          </w:p>
        </w:tc>
        <w:tc>
          <w:tcPr>
            <w:tcW w:w="1421" w:type="dxa"/>
          </w:tcPr>
          <w:p w14:paraId="06912CE9" w14:textId="02698859" w:rsidR="001D5FC2" w:rsidRPr="001D5FC2" w:rsidRDefault="001D5FC2" w:rsidP="001D5FC2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0</w:t>
            </w:r>
            <w:r>
              <w:rPr>
                <w:rFonts w:ascii="Times New Roman" w:hAnsi="Times New Roman"/>
                <w:bCs/>
                <w:szCs w:val="21"/>
              </w:rPr>
              <w:t>.28</w:t>
            </w:r>
          </w:p>
        </w:tc>
        <w:tc>
          <w:tcPr>
            <w:tcW w:w="1422" w:type="dxa"/>
          </w:tcPr>
          <w:p w14:paraId="0A7490D5" w14:textId="376BE0EC" w:rsidR="001D5FC2" w:rsidRPr="001D5FC2" w:rsidRDefault="001D5FC2" w:rsidP="001D5FC2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3</w:t>
            </w:r>
            <w:r>
              <w:rPr>
                <w:rFonts w:ascii="Times New Roman" w:hAnsi="Times New Roman"/>
                <w:bCs/>
                <w:szCs w:val="21"/>
              </w:rPr>
              <w:t>.94</w:t>
            </w:r>
          </w:p>
        </w:tc>
        <w:tc>
          <w:tcPr>
            <w:tcW w:w="1263" w:type="dxa"/>
          </w:tcPr>
          <w:p w14:paraId="602914CA" w14:textId="0A36EDBF" w:rsidR="001D5FC2" w:rsidRPr="001D5FC2" w:rsidRDefault="001D5FC2" w:rsidP="001D5FC2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1</w:t>
            </w:r>
            <w:r>
              <w:rPr>
                <w:rFonts w:ascii="Times New Roman" w:hAnsi="Times New Roman"/>
                <w:bCs/>
                <w:szCs w:val="21"/>
              </w:rPr>
              <w:t>00.00</w:t>
            </w:r>
          </w:p>
        </w:tc>
      </w:tr>
    </w:tbl>
    <w:p w14:paraId="52855184" w14:textId="784B5D1A" w:rsidR="005370EA" w:rsidRDefault="005370EA" w:rsidP="005370EA">
      <w:pPr>
        <w:rPr>
          <w:rFonts w:ascii="Times New Roman" w:hAnsi="Times New Roman"/>
          <w:b/>
          <w:szCs w:val="21"/>
        </w:rPr>
      </w:pPr>
    </w:p>
    <w:p w14:paraId="7E3F9F6D" w14:textId="53268EF5" w:rsidR="001D5FC2" w:rsidRDefault="001D5FC2" w:rsidP="005370EA">
      <w:pPr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将以上数据代入下式：</w:t>
      </w:r>
    </w:p>
    <w:p w14:paraId="2BA893DE" w14:textId="70296A35" w:rsidR="003A1AE0" w:rsidRPr="00FA1A53" w:rsidRDefault="003A1AE0" w:rsidP="003A1AE0">
      <w:pPr>
        <w:spacing w:line="276" w:lineRule="auto"/>
        <w:ind w:firstLineChars="236" w:firstLine="496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  <w:vertAlign w:val="subscript"/>
        </w:rPr>
        <w:t>mix</w:t>
      </w:r>
      <w:r>
        <w:rPr>
          <w:rFonts w:ascii="Times New Roman" w:hAnsi="Times New Roman"/>
          <w:szCs w:val="21"/>
          <w:vertAlign w:val="superscript"/>
        </w:rPr>
        <w:t>175</w:t>
      </w:r>
      <w:r w:rsidRPr="00FA1A53">
        <w:rPr>
          <w:rFonts w:ascii="Times New Roman" w:hAnsi="Times New Roman"/>
          <w:szCs w:val="21"/>
        </w:rPr>
        <w:t xml:space="preserve"> = x</w:t>
      </w:r>
      <w:r w:rsidRPr="00FA1A53">
        <w:rPr>
          <w:rFonts w:ascii="Times New Roman" w:hAnsi="Times New Roman"/>
          <w:szCs w:val="21"/>
          <w:vertAlign w:val="subscript"/>
        </w:rPr>
        <w:t>0</w:t>
      </w:r>
      <w:r w:rsidRPr="00E40B07">
        <w:rPr>
          <w:rFonts w:hint="eastAsia"/>
          <w:szCs w:val="21"/>
        </w:rPr>
        <w:t>×</w:t>
      </w:r>
      <w:r>
        <w:rPr>
          <w:rFonts w:ascii="Times New Roman" w:hAnsi="Times New Roman"/>
          <w:szCs w:val="21"/>
        </w:rPr>
        <w:t>0.918</w:t>
      </w:r>
      <w:r>
        <w:rPr>
          <w:rFonts w:ascii="Times New Roman" w:hAnsi="Times New Roman" w:hint="eastAsia"/>
          <w:szCs w:val="21"/>
        </w:rPr>
        <w:t>=</w:t>
      </w:r>
      <w:r>
        <w:rPr>
          <w:rFonts w:ascii="Times New Roman" w:hAnsi="Times New Roman"/>
          <w:szCs w:val="21"/>
        </w:rPr>
        <w:t>0.30</w:t>
      </w:r>
    </w:p>
    <w:p w14:paraId="7D3D7C45" w14:textId="2E2BC9AF" w:rsidR="003A1AE0" w:rsidRPr="00FA1A53" w:rsidRDefault="003A1AE0" w:rsidP="003A1AE0">
      <w:pPr>
        <w:spacing w:line="276" w:lineRule="auto"/>
        <w:ind w:firstLineChars="236" w:firstLine="496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  <w:vertAlign w:val="subscript"/>
        </w:rPr>
        <w:t>mix</w:t>
      </w:r>
      <w:r>
        <w:rPr>
          <w:rFonts w:ascii="Times New Roman" w:hAnsi="Times New Roman"/>
          <w:szCs w:val="21"/>
          <w:vertAlign w:val="superscript"/>
        </w:rPr>
        <w:t>176</w:t>
      </w:r>
      <w:r w:rsidRPr="00FA1A53">
        <w:rPr>
          <w:rFonts w:ascii="Times New Roman" w:hAnsi="Times New Roman"/>
          <w:szCs w:val="21"/>
        </w:rPr>
        <w:t xml:space="preserve"> = x</w:t>
      </w:r>
      <w:r w:rsidRPr="00FA1A53">
        <w:rPr>
          <w:rFonts w:ascii="Times New Roman" w:hAnsi="Times New Roman"/>
          <w:szCs w:val="21"/>
          <w:vertAlign w:val="subscript"/>
        </w:rPr>
        <w:t>0</w:t>
      </w:r>
      <w:r>
        <w:rPr>
          <w:rFonts w:hint="eastAsia"/>
          <w:sz w:val="24"/>
        </w:rPr>
        <w:t>×</w:t>
      </w:r>
      <w:r>
        <w:rPr>
          <w:rFonts w:ascii="Times New Roman" w:hAnsi="Times New Roman"/>
          <w:szCs w:val="21"/>
        </w:rPr>
        <w:t>0.075</w:t>
      </w:r>
      <w:r w:rsidRPr="00FA1A53">
        <w:rPr>
          <w:rFonts w:ascii="Times New Roman" w:hAnsi="Times New Roman"/>
          <w:szCs w:val="21"/>
        </w:rPr>
        <w:t>+x</w:t>
      </w:r>
      <w:r w:rsidRPr="00FA1A53">
        <w:rPr>
          <w:rFonts w:ascii="Times New Roman" w:hAnsi="Times New Roman"/>
          <w:szCs w:val="21"/>
          <w:vertAlign w:val="subscript"/>
        </w:rPr>
        <w:t>1</w:t>
      </w:r>
      <w:r>
        <w:rPr>
          <w:rFonts w:hint="eastAsia"/>
          <w:sz w:val="24"/>
        </w:rPr>
        <w:t>×</w:t>
      </w:r>
      <w:r>
        <w:rPr>
          <w:rFonts w:ascii="Times New Roman" w:hAnsi="Times New Roman"/>
          <w:szCs w:val="21"/>
        </w:rPr>
        <w:t>0.918</w:t>
      </w:r>
      <w:r>
        <w:rPr>
          <w:rFonts w:ascii="Times New Roman" w:hAnsi="Times New Roman" w:hint="eastAsia"/>
          <w:szCs w:val="21"/>
        </w:rPr>
        <w:t>=</w:t>
      </w:r>
      <w:r>
        <w:rPr>
          <w:rFonts w:ascii="Times New Roman" w:hAnsi="Times New Roman"/>
          <w:szCs w:val="21"/>
        </w:rPr>
        <w:t>0.14</w:t>
      </w:r>
    </w:p>
    <w:p w14:paraId="3AD54DFD" w14:textId="539D6912" w:rsidR="003A1AE0" w:rsidRPr="00FA1A53" w:rsidRDefault="003A1AE0" w:rsidP="003A1AE0">
      <w:pPr>
        <w:spacing w:line="276" w:lineRule="auto"/>
        <w:ind w:firstLineChars="236" w:firstLine="496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  <w:vertAlign w:val="subscript"/>
        </w:rPr>
        <w:t>mix</w:t>
      </w:r>
      <w:r>
        <w:rPr>
          <w:rFonts w:ascii="Times New Roman" w:hAnsi="Times New Roman"/>
          <w:szCs w:val="21"/>
          <w:vertAlign w:val="superscript"/>
        </w:rPr>
        <w:t>177</w:t>
      </w:r>
      <w:r w:rsidRPr="00FA1A53">
        <w:rPr>
          <w:rFonts w:ascii="Times New Roman" w:hAnsi="Times New Roman"/>
          <w:szCs w:val="21"/>
        </w:rPr>
        <w:t xml:space="preserve"> = x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hint="eastAsia"/>
          <w:sz w:val="24"/>
        </w:rPr>
        <w:t>×</w:t>
      </w:r>
      <w:r>
        <w:rPr>
          <w:rFonts w:ascii="Times New Roman" w:hAnsi="Times New Roman"/>
          <w:szCs w:val="21"/>
        </w:rPr>
        <w:t>0.007</w:t>
      </w:r>
      <w:r w:rsidRPr="00FA1A53">
        <w:rPr>
          <w:rFonts w:ascii="Times New Roman" w:hAnsi="Times New Roman"/>
          <w:szCs w:val="21"/>
        </w:rPr>
        <w:t>+x</w:t>
      </w:r>
      <w:r w:rsidRPr="00FA1A53">
        <w:rPr>
          <w:rFonts w:ascii="Times New Roman" w:hAnsi="Times New Roman"/>
          <w:szCs w:val="21"/>
          <w:vertAlign w:val="subscript"/>
        </w:rPr>
        <w:t>l</w:t>
      </w:r>
      <w:r>
        <w:rPr>
          <w:rFonts w:hint="eastAsia"/>
          <w:sz w:val="24"/>
        </w:rPr>
        <w:t>×</w:t>
      </w:r>
      <w:r>
        <w:rPr>
          <w:rFonts w:ascii="Times New Roman" w:hAnsi="Times New Roman"/>
          <w:szCs w:val="21"/>
        </w:rPr>
        <w:t>0.075</w:t>
      </w:r>
      <w:r>
        <w:rPr>
          <w:rFonts w:ascii="Times New Roman" w:hAnsi="Times New Roman" w:hint="eastAsia"/>
          <w:szCs w:val="21"/>
        </w:rPr>
        <w:t>+</w:t>
      </w:r>
      <w:r w:rsidRPr="00EB6159">
        <w:rPr>
          <w:rFonts w:ascii="Times New Roman" w:hAnsi="Times New Roman"/>
          <w:szCs w:val="21"/>
        </w:rPr>
        <w:t xml:space="preserve"> </w:t>
      </w:r>
      <w:r w:rsidRPr="00FA1A53"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hint="eastAsia"/>
          <w:sz w:val="24"/>
        </w:rPr>
        <w:t>×</w:t>
      </w:r>
      <w:r>
        <w:rPr>
          <w:rFonts w:ascii="Times New Roman" w:hAnsi="Times New Roman"/>
          <w:szCs w:val="21"/>
        </w:rPr>
        <w:t>0.918</w:t>
      </w:r>
      <w:r>
        <w:rPr>
          <w:rFonts w:ascii="Times New Roman" w:hAnsi="Times New Roman" w:hint="eastAsia"/>
          <w:szCs w:val="21"/>
        </w:rPr>
        <w:t>=</w:t>
      </w:r>
      <w:r>
        <w:rPr>
          <w:rFonts w:ascii="Times New Roman" w:hAnsi="Times New Roman"/>
          <w:szCs w:val="21"/>
        </w:rPr>
        <w:t>0.28</w:t>
      </w:r>
      <w:r w:rsidRPr="00FA1A53">
        <w:rPr>
          <w:rFonts w:ascii="Times New Roman" w:hAnsi="Times New Roman"/>
          <w:szCs w:val="21"/>
        </w:rPr>
        <w:t xml:space="preserve">               </w:t>
      </w:r>
      <w:r>
        <w:rPr>
          <w:rFonts w:ascii="Times New Roman" w:hAnsi="Times New Roman"/>
          <w:szCs w:val="21"/>
        </w:rPr>
        <w:t xml:space="preserve">    </w:t>
      </w:r>
    </w:p>
    <w:p w14:paraId="241DC48B" w14:textId="336DC618" w:rsidR="003A1AE0" w:rsidRPr="00FA1A53" w:rsidRDefault="003A1AE0" w:rsidP="003A1AE0">
      <w:pPr>
        <w:spacing w:line="276" w:lineRule="auto"/>
        <w:ind w:firstLineChars="236" w:firstLine="496"/>
        <w:jc w:val="left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  <w:vertAlign w:val="subscript"/>
        </w:rPr>
        <w:t>mix</w:t>
      </w:r>
      <w:r>
        <w:rPr>
          <w:rFonts w:ascii="Times New Roman" w:hAnsi="Times New Roman"/>
          <w:szCs w:val="21"/>
          <w:vertAlign w:val="superscript"/>
        </w:rPr>
        <w:t>178</w:t>
      </w:r>
      <w:r w:rsidRPr="00FA1A53">
        <w:rPr>
          <w:rFonts w:ascii="Times New Roman" w:hAnsi="Times New Roman"/>
          <w:szCs w:val="21"/>
        </w:rPr>
        <w:t xml:space="preserve"> = 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hint="eastAsia"/>
          <w:sz w:val="24"/>
        </w:rPr>
        <w:t>×</w:t>
      </w:r>
      <w:r>
        <w:rPr>
          <w:rFonts w:ascii="Times New Roman" w:hAnsi="Times New Roman"/>
          <w:szCs w:val="21"/>
        </w:rPr>
        <w:t>0.007</w:t>
      </w:r>
      <w:r>
        <w:rPr>
          <w:rFonts w:ascii="Times New Roman" w:hAnsi="Times New Roman" w:hint="eastAsia"/>
          <w:szCs w:val="21"/>
        </w:rPr>
        <w:t>+</w:t>
      </w:r>
      <w:r w:rsidRPr="00EB6159">
        <w:rPr>
          <w:rFonts w:ascii="Times New Roman" w:hAnsi="Times New Roman"/>
          <w:szCs w:val="21"/>
        </w:rPr>
        <w:t xml:space="preserve"> </w:t>
      </w:r>
      <w:r w:rsidRPr="00FA1A53"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hint="eastAsia"/>
          <w:sz w:val="24"/>
        </w:rPr>
        <w:t>×</w:t>
      </w:r>
      <w:r>
        <w:rPr>
          <w:rFonts w:ascii="Times New Roman" w:hAnsi="Times New Roman"/>
          <w:szCs w:val="21"/>
        </w:rPr>
        <w:t>0.075</w:t>
      </w:r>
      <w:r>
        <w:rPr>
          <w:rFonts w:ascii="Times New Roman" w:hAnsi="Times New Roman" w:hint="eastAsia"/>
          <w:szCs w:val="21"/>
        </w:rPr>
        <w:t>+</w:t>
      </w:r>
      <w:r w:rsidRPr="00EB6159">
        <w:rPr>
          <w:rFonts w:ascii="Times New Roman" w:hAnsi="Times New Roman"/>
          <w:szCs w:val="21"/>
        </w:rPr>
        <w:t xml:space="preserve"> </w:t>
      </w:r>
      <w:r w:rsidRPr="00FA1A53"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hint="eastAsia"/>
          <w:sz w:val="24"/>
        </w:rPr>
        <w:t>×</w:t>
      </w:r>
      <w:r>
        <w:rPr>
          <w:rFonts w:ascii="Times New Roman" w:hAnsi="Times New Roman"/>
          <w:szCs w:val="21"/>
        </w:rPr>
        <w:t>0.918</w:t>
      </w:r>
      <w:r>
        <w:rPr>
          <w:rFonts w:ascii="Times New Roman" w:hAnsi="Times New Roman" w:hint="eastAsia"/>
          <w:szCs w:val="21"/>
        </w:rPr>
        <w:t>=</w:t>
      </w:r>
      <w:r>
        <w:rPr>
          <w:rFonts w:ascii="Times New Roman" w:hAnsi="Times New Roman"/>
          <w:szCs w:val="21"/>
        </w:rPr>
        <w:t>3.94</w:t>
      </w:r>
      <w:r w:rsidRPr="00FA1A53">
        <w:rPr>
          <w:rFonts w:ascii="Times New Roman" w:hAnsi="Times New Roman"/>
          <w:szCs w:val="21"/>
        </w:rPr>
        <w:t xml:space="preserve">  </w:t>
      </w:r>
    </w:p>
    <w:p w14:paraId="55F9538D" w14:textId="77777777" w:rsidR="003A1AE0" w:rsidRDefault="003A1AE0" w:rsidP="003A1AE0">
      <w:pPr>
        <w:spacing w:line="276" w:lineRule="auto"/>
        <w:ind w:firstLineChars="236" w:firstLine="496"/>
        <w:jc w:val="left"/>
        <w:rPr>
          <w:rFonts w:ascii="Times New Roman" w:hAnsi="Times New Roman"/>
          <w:szCs w:val="21"/>
        </w:rPr>
      </w:pPr>
      <w:r w:rsidRPr="00FA1A53"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  <w:vertAlign w:val="subscript"/>
        </w:rPr>
        <w:t>mix</w:t>
      </w:r>
      <w:r>
        <w:rPr>
          <w:rFonts w:ascii="Times New Roman" w:hAnsi="Times New Roman"/>
          <w:szCs w:val="21"/>
          <w:vertAlign w:val="superscript"/>
        </w:rPr>
        <w:t>179</w:t>
      </w:r>
      <w:r w:rsidRPr="00FA1A53">
        <w:rPr>
          <w:rFonts w:ascii="Times New Roman" w:hAnsi="Times New Roman"/>
          <w:szCs w:val="21"/>
        </w:rPr>
        <w:t xml:space="preserve"> = 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hint="eastAsia"/>
          <w:sz w:val="24"/>
        </w:rPr>
        <w:t>×</w:t>
      </w:r>
      <w:r>
        <w:rPr>
          <w:rFonts w:ascii="Times New Roman" w:hAnsi="Times New Roman"/>
          <w:szCs w:val="21"/>
        </w:rPr>
        <w:t>0.007</w:t>
      </w:r>
      <w:r>
        <w:rPr>
          <w:rFonts w:ascii="Times New Roman" w:hAnsi="Times New Roman" w:hint="eastAsia"/>
          <w:szCs w:val="21"/>
        </w:rPr>
        <w:t>+</w:t>
      </w:r>
      <w:r w:rsidRPr="00EB6159">
        <w:rPr>
          <w:rFonts w:ascii="Times New Roman" w:hAnsi="Times New Roman"/>
          <w:szCs w:val="21"/>
        </w:rPr>
        <w:t xml:space="preserve"> </w:t>
      </w:r>
      <w:r w:rsidRPr="00FA1A53"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hint="eastAsia"/>
          <w:sz w:val="24"/>
        </w:rPr>
        <w:t>×</w:t>
      </w:r>
      <w:r>
        <w:rPr>
          <w:rFonts w:ascii="Times New Roman" w:hAnsi="Times New Roman"/>
          <w:szCs w:val="21"/>
        </w:rPr>
        <w:t>0.075</w:t>
      </w:r>
      <w:r>
        <w:rPr>
          <w:rFonts w:ascii="Times New Roman" w:hAnsi="Times New Roman" w:hint="eastAsia"/>
          <w:szCs w:val="21"/>
        </w:rPr>
        <w:t>+</w:t>
      </w:r>
      <w:r w:rsidRPr="00EB6159">
        <w:rPr>
          <w:rFonts w:ascii="Times New Roman" w:hAnsi="Times New Roman"/>
          <w:szCs w:val="21"/>
        </w:rPr>
        <w:t xml:space="preserve"> </w:t>
      </w:r>
      <w:r w:rsidRPr="00FA1A53"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4</w:t>
      </w:r>
      <w:r>
        <w:rPr>
          <w:rFonts w:hint="eastAsia"/>
          <w:sz w:val="24"/>
        </w:rPr>
        <w:t>×</w:t>
      </w:r>
      <w:r>
        <w:rPr>
          <w:rFonts w:ascii="Times New Roman" w:hAnsi="Times New Roman"/>
          <w:szCs w:val="21"/>
        </w:rPr>
        <w:t>0.918</w:t>
      </w:r>
      <w:r>
        <w:rPr>
          <w:rFonts w:ascii="Times New Roman" w:hAnsi="Times New Roman" w:hint="eastAsia"/>
          <w:szCs w:val="21"/>
        </w:rPr>
        <w:t>=</w:t>
      </w:r>
      <w:r>
        <w:rPr>
          <w:rFonts w:ascii="Times New Roman" w:hAnsi="Times New Roman"/>
          <w:szCs w:val="21"/>
        </w:rPr>
        <w:t>100</w:t>
      </w:r>
      <w:r w:rsidRPr="00FA1A53">
        <w:rPr>
          <w:rFonts w:ascii="Times New Roman" w:hAnsi="Times New Roman"/>
          <w:szCs w:val="21"/>
        </w:rPr>
        <w:t xml:space="preserve">  </w:t>
      </w:r>
    </w:p>
    <w:p w14:paraId="05628442" w14:textId="14FA00B1" w:rsidR="003A1AE0" w:rsidRPr="003A1AE0" w:rsidRDefault="003A1AE0" w:rsidP="003A1AE0">
      <w:pPr>
        <w:spacing w:line="276" w:lineRule="auto"/>
        <w:ind w:firstLineChars="236" w:firstLine="496"/>
        <w:jc w:val="left"/>
        <w:rPr>
          <w:rFonts w:ascii="Times New Roman" w:hAnsi="Times New Roman"/>
          <w:szCs w:val="21"/>
        </w:rPr>
      </w:pP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0</w:t>
      </w:r>
      <w:r w:rsidRPr="00FA1A53">
        <w:rPr>
          <w:rFonts w:ascii="Times New Roman"/>
          <w:szCs w:val="21"/>
        </w:rPr>
        <w:t>+x</w:t>
      </w:r>
      <w:r w:rsidRPr="00FA1A53">
        <w:rPr>
          <w:rFonts w:ascii="Times New Roman"/>
          <w:szCs w:val="21"/>
          <w:vertAlign w:val="subscript"/>
        </w:rPr>
        <w:t>1</w:t>
      </w:r>
      <w:r w:rsidRPr="00FA1A53">
        <w:rPr>
          <w:rFonts w:ascii="Times New Roman"/>
          <w:szCs w:val="21"/>
        </w:rPr>
        <w:t>+x</w:t>
      </w:r>
      <w:r w:rsidRPr="00FA1A53">
        <w:rPr>
          <w:rFonts w:ascii="Times New Roman"/>
          <w:szCs w:val="21"/>
          <w:vertAlign w:val="subscript"/>
        </w:rPr>
        <w:t>2</w:t>
      </w:r>
      <w:r w:rsidRPr="00FA1A53">
        <w:rPr>
          <w:rFonts w:ascii="Times New Roman"/>
          <w:szCs w:val="21"/>
        </w:rPr>
        <w:t>+x</w:t>
      </w:r>
      <w:r w:rsidRPr="00FA1A53">
        <w:rPr>
          <w:rFonts w:ascii="Times New Roman"/>
          <w:szCs w:val="21"/>
          <w:vertAlign w:val="subscript"/>
        </w:rPr>
        <w:t>3</w:t>
      </w:r>
      <w:r w:rsidRPr="00FA1A53">
        <w:rPr>
          <w:rFonts w:ascii="Times New Roman"/>
          <w:szCs w:val="21"/>
        </w:rPr>
        <w:t>+x</w:t>
      </w:r>
      <w:r>
        <w:rPr>
          <w:rFonts w:ascii="Times New Roman"/>
          <w:szCs w:val="21"/>
          <w:vertAlign w:val="subscript"/>
        </w:rPr>
        <w:t>4</w:t>
      </w:r>
      <w:r w:rsidRPr="00FA1A53">
        <w:rPr>
          <w:rFonts w:ascii="Times New Roman"/>
          <w:szCs w:val="21"/>
        </w:rPr>
        <w:t>=1</w:t>
      </w:r>
    </w:p>
    <w:p w14:paraId="09473A1A" w14:textId="2A80C0AD" w:rsidR="001D5FC2" w:rsidRPr="003A1AE0" w:rsidRDefault="003A1AE0" w:rsidP="005370EA">
      <w:pPr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解出</w:t>
      </w: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0</w:t>
      </w:r>
      <w:r>
        <w:rPr>
          <w:rFonts w:ascii="Times New Roman" w:hint="eastAsia"/>
          <w:szCs w:val="21"/>
        </w:rPr>
        <w:t>，</w:t>
      </w: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1</w:t>
      </w:r>
      <w:r>
        <w:rPr>
          <w:rFonts w:ascii="Times New Roman" w:hint="eastAsia"/>
          <w:szCs w:val="21"/>
        </w:rPr>
        <w:t>，</w:t>
      </w: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2</w:t>
      </w:r>
      <w:r>
        <w:rPr>
          <w:rFonts w:ascii="Times New Roman" w:hint="eastAsia"/>
          <w:szCs w:val="21"/>
        </w:rPr>
        <w:t>，</w:t>
      </w:r>
      <w:r w:rsidRPr="00FA1A53">
        <w:rPr>
          <w:rFonts w:ascii="Times New Roman"/>
          <w:szCs w:val="21"/>
        </w:rPr>
        <w:t>x</w:t>
      </w:r>
      <w:r w:rsidRPr="00FA1A53">
        <w:rPr>
          <w:rFonts w:ascii="Times New Roman"/>
          <w:szCs w:val="21"/>
          <w:vertAlign w:val="subscript"/>
        </w:rPr>
        <w:t>3</w:t>
      </w:r>
      <w:r>
        <w:rPr>
          <w:rFonts w:ascii="Times New Roman" w:hint="eastAsia"/>
          <w:szCs w:val="21"/>
        </w:rPr>
        <w:t>，</w:t>
      </w:r>
      <w:r w:rsidRPr="00FA1A53">
        <w:rPr>
          <w:rFonts w:ascii="Times New Roman"/>
          <w:szCs w:val="21"/>
        </w:rPr>
        <w:t>x</w:t>
      </w:r>
      <w:r>
        <w:rPr>
          <w:rFonts w:ascii="Times New Roman"/>
          <w:szCs w:val="21"/>
          <w:vertAlign w:val="subscript"/>
        </w:rPr>
        <w:t xml:space="preserve">4 </w:t>
      </w:r>
      <w:r>
        <w:rPr>
          <w:rFonts w:ascii="Times New Roman" w:hint="eastAsia"/>
          <w:szCs w:val="21"/>
        </w:rPr>
        <w:t>，列于表</w:t>
      </w:r>
      <w:r>
        <w:rPr>
          <w:rFonts w:ascii="Times New Roman" w:hint="eastAsia"/>
          <w:szCs w:val="21"/>
        </w:rPr>
        <w:t>D.</w:t>
      </w:r>
      <w:r>
        <w:rPr>
          <w:rFonts w:ascii="Times New Roman"/>
          <w:szCs w:val="21"/>
        </w:rPr>
        <w:t xml:space="preserve"> </w:t>
      </w:r>
      <w:r>
        <w:rPr>
          <w:rFonts w:ascii="Times New Roman" w:hint="eastAsia"/>
          <w:szCs w:val="21"/>
        </w:rPr>
        <w:t>2</w:t>
      </w:r>
      <w:r>
        <w:rPr>
          <w:rFonts w:ascii="Times New Roman" w:hint="eastAsia"/>
          <w:szCs w:val="21"/>
        </w:rPr>
        <w:t>。</w:t>
      </w:r>
    </w:p>
    <w:p w14:paraId="54D8F5D0" w14:textId="77777777" w:rsidR="003A1AE0" w:rsidRDefault="003A1AE0" w:rsidP="003A1AE0">
      <w:pPr>
        <w:pStyle w:val="ac"/>
        <w:ind w:firstLineChars="700" w:firstLine="1470"/>
        <w:rPr>
          <w:rFonts w:ascii="Times New Roman"/>
          <w:szCs w:val="21"/>
        </w:rPr>
      </w:pPr>
    </w:p>
    <w:p w14:paraId="23F145EC" w14:textId="225AFF6F" w:rsidR="005370EA" w:rsidRDefault="003A1AE0" w:rsidP="003A1AE0">
      <w:pPr>
        <w:pStyle w:val="ac"/>
        <w:ind w:firstLineChars="1000" w:firstLine="210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表</w:t>
      </w:r>
      <w:r>
        <w:rPr>
          <w:rFonts w:ascii="Times New Roman" w:hint="eastAsia"/>
          <w:szCs w:val="21"/>
        </w:rPr>
        <w:t>D</w:t>
      </w:r>
      <w:r>
        <w:rPr>
          <w:rFonts w:ascii="Times New Roman"/>
          <w:szCs w:val="21"/>
        </w:rPr>
        <w:t xml:space="preserve">. 2 </w:t>
      </w:r>
      <w:r>
        <w:rPr>
          <w:rFonts w:ascii="Times New Roman" w:hint="eastAsia"/>
          <w:szCs w:val="21"/>
        </w:rPr>
        <w:t>标记了</w:t>
      </w:r>
      <w:r>
        <w:rPr>
          <w:rFonts w:ascii="Times New Roman"/>
          <w:szCs w:val="21"/>
        </w:rPr>
        <w:t>0</w:t>
      </w:r>
      <w:r>
        <w:rPr>
          <w:rFonts w:ascii="Times New Roman" w:hint="eastAsia"/>
          <w:szCs w:val="21"/>
        </w:rPr>
        <w:t>~</w:t>
      </w:r>
      <w:r>
        <w:rPr>
          <w:rFonts w:ascii="Times New Roman"/>
          <w:szCs w:val="21"/>
        </w:rPr>
        <w:t>4</w:t>
      </w:r>
      <w:r>
        <w:rPr>
          <w:rFonts w:ascii="Times New Roman" w:hint="eastAsia"/>
          <w:szCs w:val="21"/>
        </w:rPr>
        <w:t>个</w:t>
      </w:r>
      <w:r>
        <w:rPr>
          <w:rFonts w:ascii="Times New Roman" w:hint="eastAsia"/>
          <w:szCs w:val="21"/>
        </w:rPr>
        <w:t>1</w:t>
      </w:r>
      <w:r>
        <w:rPr>
          <w:rFonts w:ascii="Times New Roman"/>
          <w:szCs w:val="21"/>
        </w:rPr>
        <w:t>5N</w:t>
      </w:r>
      <w:r>
        <w:rPr>
          <w:rFonts w:ascii="Times New Roman" w:hint="eastAsia"/>
          <w:szCs w:val="21"/>
        </w:rPr>
        <w:t>原子的精氨酸分子百分比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3A1AE0" w14:paraId="7978B29D" w14:textId="77777777" w:rsidTr="003A1AE0">
        <w:tc>
          <w:tcPr>
            <w:tcW w:w="1382" w:type="dxa"/>
          </w:tcPr>
          <w:p w14:paraId="6D6D1E87" w14:textId="00C9E7A3" w:rsidR="003A1AE0" w:rsidRDefault="003A1AE0" w:rsidP="003A1AE0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m/z</w:t>
            </w:r>
          </w:p>
        </w:tc>
        <w:tc>
          <w:tcPr>
            <w:tcW w:w="1382" w:type="dxa"/>
          </w:tcPr>
          <w:p w14:paraId="0E390F31" w14:textId="31B03D62" w:rsidR="003A1AE0" w:rsidRDefault="003A1AE0" w:rsidP="003A1AE0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FA1A53">
              <w:rPr>
                <w:rFonts w:ascii="Times New Roman"/>
                <w:szCs w:val="21"/>
              </w:rPr>
              <w:t>x</w:t>
            </w:r>
            <w:r w:rsidRPr="00FA1A53">
              <w:rPr>
                <w:rFonts w:ascii="Times New Roman"/>
                <w:szCs w:val="21"/>
                <w:vertAlign w:val="subscript"/>
              </w:rPr>
              <w:t>0</w:t>
            </w:r>
          </w:p>
        </w:tc>
        <w:tc>
          <w:tcPr>
            <w:tcW w:w="1383" w:type="dxa"/>
          </w:tcPr>
          <w:p w14:paraId="3E087EE0" w14:textId="6F8AAAC2" w:rsidR="003A1AE0" w:rsidRDefault="003A1AE0" w:rsidP="003A1AE0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FA1A53">
              <w:rPr>
                <w:rFonts w:ascii="Times New Roman"/>
                <w:szCs w:val="21"/>
              </w:rPr>
              <w:t>x</w:t>
            </w:r>
            <w:r w:rsidRPr="00FA1A53">
              <w:rPr>
                <w:rFonts w:ascii="Times New Roman"/>
                <w:szCs w:val="21"/>
                <w:vertAlign w:val="subscript"/>
              </w:rPr>
              <w:t>1</w:t>
            </w:r>
          </w:p>
        </w:tc>
        <w:tc>
          <w:tcPr>
            <w:tcW w:w="1383" w:type="dxa"/>
          </w:tcPr>
          <w:p w14:paraId="66F83A6E" w14:textId="0718412B" w:rsidR="003A1AE0" w:rsidRDefault="003A1AE0" w:rsidP="003A1AE0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FA1A53">
              <w:rPr>
                <w:rFonts w:ascii="Times New Roman"/>
                <w:szCs w:val="21"/>
              </w:rPr>
              <w:t>x</w:t>
            </w:r>
            <w:r w:rsidRPr="00FA1A53">
              <w:rPr>
                <w:rFonts w:ascii="Times New Roman"/>
                <w:szCs w:val="21"/>
                <w:vertAlign w:val="subscript"/>
              </w:rPr>
              <w:t>2</w:t>
            </w:r>
          </w:p>
        </w:tc>
        <w:tc>
          <w:tcPr>
            <w:tcW w:w="1383" w:type="dxa"/>
          </w:tcPr>
          <w:p w14:paraId="5BE66CBE" w14:textId="4EDD9F52" w:rsidR="003A1AE0" w:rsidRDefault="003A1AE0" w:rsidP="003A1AE0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FA1A53">
              <w:rPr>
                <w:rFonts w:ascii="Times New Roman"/>
                <w:szCs w:val="21"/>
              </w:rPr>
              <w:t>x</w:t>
            </w:r>
            <w:r w:rsidRPr="00FA1A53">
              <w:rPr>
                <w:rFonts w:ascii="Times New Roman"/>
                <w:szCs w:val="21"/>
                <w:vertAlign w:val="subscript"/>
              </w:rPr>
              <w:t>3</w:t>
            </w:r>
          </w:p>
        </w:tc>
        <w:tc>
          <w:tcPr>
            <w:tcW w:w="1383" w:type="dxa"/>
          </w:tcPr>
          <w:p w14:paraId="31E6AC9C" w14:textId="139EB04E" w:rsidR="003A1AE0" w:rsidRDefault="003A1AE0" w:rsidP="003A1AE0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 w:rsidRPr="00FA1A53">
              <w:rPr>
                <w:rFonts w:ascii="Times New Roman"/>
                <w:szCs w:val="21"/>
              </w:rPr>
              <w:t>x</w:t>
            </w:r>
            <w:r>
              <w:rPr>
                <w:rFonts w:ascii="Times New Roman"/>
                <w:szCs w:val="21"/>
                <w:vertAlign w:val="subscript"/>
              </w:rPr>
              <w:t>4</w:t>
            </w:r>
          </w:p>
        </w:tc>
      </w:tr>
      <w:tr w:rsidR="003A1AE0" w14:paraId="1F46F8F7" w14:textId="77777777" w:rsidTr="003A1AE0">
        <w:tc>
          <w:tcPr>
            <w:tcW w:w="1382" w:type="dxa"/>
          </w:tcPr>
          <w:p w14:paraId="266917FD" w14:textId="017836D9" w:rsidR="003A1AE0" w:rsidRDefault="003A1AE0" w:rsidP="003A1AE0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分子百分比</w:t>
            </w:r>
          </w:p>
        </w:tc>
        <w:tc>
          <w:tcPr>
            <w:tcW w:w="1382" w:type="dxa"/>
          </w:tcPr>
          <w:p w14:paraId="28CA0E91" w14:textId="22A35111" w:rsidR="003A1AE0" w:rsidRDefault="00821F45" w:rsidP="003A1AE0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 xml:space="preserve">.29 </w:t>
            </w:r>
            <w:r>
              <w:rPr>
                <w:rFonts w:ascii="Times New Roman" w:hint="eastAsia"/>
                <w:szCs w:val="21"/>
              </w:rPr>
              <w:t>%</w:t>
            </w:r>
          </w:p>
        </w:tc>
        <w:tc>
          <w:tcPr>
            <w:tcW w:w="1383" w:type="dxa"/>
          </w:tcPr>
          <w:p w14:paraId="6A9D995B" w14:textId="6E69CA52" w:rsidR="003A1AE0" w:rsidRDefault="00821F45" w:rsidP="003A1AE0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 xml:space="preserve">.11 </w:t>
            </w:r>
            <w:r>
              <w:rPr>
                <w:rFonts w:ascii="Times New Roman" w:hint="eastAsia"/>
                <w:szCs w:val="21"/>
              </w:rPr>
              <w:t>%</w:t>
            </w:r>
          </w:p>
        </w:tc>
        <w:tc>
          <w:tcPr>
            <w:tcW w:w="1383" w:type="dxa"/>
          </w:tcPr>
          <w:p w14:paraId="3B11193E" w14:textId="6B83A120" w:rsidR="003A1AE0" w:rsidRDefault="00821F45" w:rsidP="003A1AE0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0</w:t>
            </w:r>
            <w:r>
              <w:rPr>
                <w:rFonts w:ascii="Times New Roman"/>
                <w:szCs w:val="21"/>
              </w:rPr>
              <w:t xml:space="preserve">.26 </w:t>
            </w:r>
            <w:r>
              <w:rPr>
                <w:rFonts w:ascii="Times New Roman" w:hint="eastAsia"/>
                <w:szCs w:val="21"/>
              </w:rPr>
              <w:t>%</w:t>
            </w:r>
          </w:p>
        </w:tc>
        <w:tc>
          <w:tcPr>
            <w:tcW w:w="1383" w:type="dxa"/>
          </w:tcPr>
          <w:p w14:paraId="1A02298E" w14:textId="33C933D9" w:rsidR="003A1AE0" w:rsidRDefault="00821F45" w:rsidP="003A1AE0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/>
                <w:szCs w:val="21"/>
              </w:rPr>
              <w:t xml:space="preserve">3.76 </w:t>
            </w:r>
            <w:r>
              <w:rPr>
                <w:rFonts w:ascii="Times New Roman" w:hint="eastAsia"/>
                <w:szCs w:val="21"/>
              </w:rPr>
              <w:t>%</w:t>
            </w:r>
          </w:p>
        </w:tc>
        <w:tc>
          <w:tcPr>
            <w:tcW w:w="1383" w:type="dxa"/>
          </w:tcPr>
          <w:p w14:paraId="6000F1BE" w14:textId="48D6E2F9" w:rsidR="003A1AE0" w:rsidRDefault="00821F45" w:rsidP="003A1AE0">
            <w:pPr>
              <w:pStyle w:val="ac"/>
              <w:ind w:firstLineChars="0" w:firstLine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/>
                <w:szCs w:val="21"/>
              </w:rPr>
              <w:t xml:space="preserve">95.59 </w:t>
            </w:r>
            <w:r>
              <w:rPr>
                <w:rFonts w:ascii="Times New Roman" w:hint="eastAsia"/>
                <w:szCs w:val="21"/>
              </w:rPr>
              <w:t>%</w:t>
            </w:r>
          </w:p>
        </w:tc>
      </w:tr>
    </w:tbl>
    <w:p w14:paraId="1D1256D4" w14:textId="6399CAB8" w:rsidR="00821F45" w:rsidRDefault="00821F45" w:rsidP="00821F45">
      <w:pPr>
        <w:pStyle w:val="ac"/>
        <w:rPr>
          <w:rFonts w:ascii="Times New Roman"/>
          <w:szCs w:val="21"/>
        </w:rPr>
      </w:pPr>
    </w:p>
    <w:p w14:paraId="1E02EE88" w14:textId="19CC3179" w:rsidR="00821F45" w:rsidRDefault="00821F45" w:rsidP="00821F45">
      <w:pPr>
        <w:pStyle w:val="ac"/>
        <w:rPr>
          <w:rFonts w:ascii="Times New Roman"/>
          <w:szCs w:val="21"/>
        </w:rPr>
      </w:pPr>
      <w:r w:rsidRPr="00821F45">
        <w:rPr>
          <w:rFonts w:ascii="Times New Roman" w:hint="eastAsia"/>
          <w:szCs w:val="21"/>
          <w:vertAlign w:val="superscript"/>
        </w:rPr>
        <w:t>1</w:t>
      </w:r>
      <w:r w:rsidRPr="00821F45">
        <w:rPr>
          <w:rFonts w:ascii="Times New Roman"/>
          <w:szCs w:val="21"/>
          <w:vertAlign w:val="superscript"/>
        </w:rPr>
        <w:t>5</w:t>
      </w:r>
      <w:r>
        <w:rPr>
          <w:rFonts w:ascii="Times New Roman"/>
          <w:szCs w:val="21"/>
        </w:rPr>
        <w:t>N</w:t>
      </w:r>
      <w:r>
        <w:rPr>
          <w:rFonts w:ascii="Times New Roman" w:hint="eastAsia"/>
          <w:szCs w:val="21"/>
        </w:rPr>
        <w:t>标记精氨酸同位素丰度值为：</w:t>
      </w:r>
    </w:p>
    <w:p w14:paraId="4992BBC2" w14:textId="66E87178" w:rsidR="00821F45" w:rsidRPr="005370EA" w:rsidRDefault="00821F45" w:rsidP="00821F45">
      <w:pPr>
        <w:pStyle w:val="ac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 xml:space="preserve"> </w:t>
      </w:r>
      <w:r>
        <w:rPr>
          <w:rFonts w:ascii="Times New Roman"/>
          <w:szCs w:val="21"/>
        </w:rPr>
        <w:t xml:space="preserve">      </w:t>
      </w:r>
      <w:r>
        <w:rPr>
          <w:rFonts w:ascii="Times New Roman" w:hint="eastAsia"/>
          <w:szCs w:val="21"/>
        </w:rPr>
        <w:t>atom%</w:t>
      </w:r>
      <w:r>
        <w:rPr>
          <w:rFonts w:ascii="Times New Roman"/>
          <w:szCs w:val="21"/>
        </w:rPr>
        <w:t xml:space="preserve"> </w:t>
      </w:r>
      <w:r w:rsidRPr="00821F45">
        <w:rPr>
          <w:rFonts w:ascii="Times New Roman"/>
          <w:szCs w:val="21"/>
          <w:vertAlign w:val="superscript"/>
        </w:rPr>
        <w:t>15</w:t>
      </w:r>
      <w:r>
        <w:rPr>
          <w:rFonts w:ascii="Times New Roman"/>
          <w:szCs w:val="21"/>
        </w:rPr>
        <w:t>N</w:t>
      </w:r>
      <w:r>
        <w:rPr>
          <w:rFonts w:ascii="Times New Roman" w:hint="eastAsia"/>
          <w:szCs w:val="21"/>
        </w:rPr>
        <w:t>=</w:t>
      </w:r>
      <w:r w:rsidRPr="00821F45"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（</w:t>
      </w:r>
      <w:r w:rsidRPr="005C75AA">
        <w:rPr>
          <w:rFonts w:ascii="Times New Roman"/>
          <w:szCs w:val="21"/>
        </w:rPr>
        <w:t>x</w:t>
      </w:r>
      <w:r>
        <w:rPr>
          <w:rFonts w:ascii="Times New Roman"/>
          <w:szCs w:val="21"/>
          <w:vertAlign w:val="subscript"/>
        </w:rPr>
        <w:t>4</w:t>
      </w:r>
      <w:r w:rsidRPr="00833D95">
        <w:rPr>
          <w:rFonts w:ascii="Times New Roman"/>
          <w:szCs w:val="21"/>
          <w:vertAlign w:val="subscript"/>
        </w:rPr>
        <w:t xml:space="preserve"> </w:t>
      </w:r>
      <w:r>
        <w:rPr>
          <w:rFonts w:hint="eastAsia"/>
          <w:sz w:val="24"/>
        </w:rPr>
        <w:t>×</w:t>
      </w:r>
      <w:r>
        <w:rPr>
          <w:rFonts w:ascii="Times New Roman" w:hint="eastAsia"/>
          <w:szCs w:val="21"/>
        </w:rPr>
        <w:t>4</w:t>
      </w:r>
      <w:r>
        <w:rPr>
          <w:rFonts w:ascii="Times New Roman"/>
          <w:szCs w:val="21"/>
        </w:rPr>
        <w:t>+</w:t>
      </w:r>
      <w:r w:rsidRPr="002D31F0">
        <w:rPr>
          <w:rFonts w:ascii="Times New Roman"/>
          <w:szCs w:val="21"/>
        </w:rPr>
        <w:t xml:space="preserve"> </w:t>
      </w:r>
      <w:r w:rsidRPr="005C75AA">
        <w:rPr>
          <w:rFonts w:ascii="Times New Roman"/>
          <w:szCs w:val="21"/>
        </w:rPr>
        <w:t>x</w:t>
      </w:r>
      <w:r w:rsidRPr="005C75AA">
        <w:rPr>
          <w:rFonts w:ascii="Times New Roman"/>
          <w:szCs w:val="21"/>
          <w:vertAlign w:val="subscript"/>
        </w:rPr>
        <w:t>3</w:t>
      </w:r>
      <w:r w:rsidRPr="00833D95">
        <w:rPr>
          <w:rFonts w:ascii="Times New Roman"/>
          <w:szCs w:val="21"/>
          <w:vertAlign w:val="subscript"/>
        </w:rPr>
        <w:t xml:space="preserve"> </w:t>
      </w:r>
      <w:r>
        <w:rPr>
          <w:rFonts w:hint="eastAsia"/>
          <w:sz w:val="24"/>
        </w:rPr>
        <w:t>×</w:t>
      </w:r>
      <w:r w:rsidRPr="00833D95">
        <w:rPr>
          <w:rFonts w:ascii="Times New Roman" w:hint="eastAsia"/>
          <w:szCs w:val="21"/>
        </w:rPr>
        <w:t>3</w:t>
      </w:r>
      <w:r>
        <w:rPr>
          <w:rFonts w:ascii="Times New Roman"/>
          <w:szCs w:val="21"/>
        </w:rPr>
        <w:t>+</w:t>
      </w:r>
      <w:r w:rsidRPr="002D31F0">
        <w:rPr>
          <w:rFonts w:ascii="Times New Roman"/>
          <w:szCs w:val="21"/>
        </w:rPr>
        <w:t xml:space="preserve"> </w:t>
      </w:r>
      <w:r w:rsidRPr="005C75AA">
        <w:rPr>
          <w:rFonts w:ascii="Times New Roman"/>
          <w:szCs w:val="21"/>
        </w:rPr>
        <w:t>x</w:t>
      </w:r>
      <w:r>
        <w:rPr>
          <w:rFonts w:ascii="Times New Roman" w:hint="eastAsia"/>
          <w:szCs w:val="21"/>
          <w:vertAlign w:val="subscript"/>
        </w:rPr>
        <w:t>2</w:t>
      </w:r>
      <w:r>
        <w:rPr>
          <w:rFonts w:hint="eastAsia"/>
          <w:sz w:val="24"/>
        </w:rPr>
        <w:t>×</w:t>
      </w:r>
      <w:r>
        <w:rPr>
          <w:rFonts w:ascii="Times New Roman"/>
          <w:szCs w:val="21"/>
        </w:rPr>
        <w:t>2+</w:t>
      </w:r>
      <w:r w:rsidRPr="002D31F0">
        <w:rPr>
          <w:rFonts w:ascii="Times New Roman"/>
          <w:szCs w:val="21"/>
        </w:rPr>
        <w:t xml:space="preserve"> </w:t>
      </w:r>
      <w:r w:rsidRPr="005C75AA">
        <w:rPr>
          <w:rFonts w:ascii="Times New Roman"/>
          <w:szCs w:val="21"/>
        </w:rPr>
        <w:t>x</w:t>
      </w:r>
      <w:r>
        <w:rPr>
          <w:rFonts w:ascii="Times New Roman"/>
          <w:szCs w:val="21"/>
          <w:vertAlign w:val="subscript"/>
        </w:rPr>
        <w:t>1</w:t>
      </w:r>
      <w:r>
        <w:rPr>
          <w:rFonts w:hint="eastAsia"/>
          <w:sz w:val="24"/>
        </w:rPr>
        <w:t>×</w:t>
      </w:r>
      <w:r>
        <w:rPr>
          <w:rFonts w:ascii="Times New Roman"/>
          <w:szCs w:val="21"/>
        </w:rPr>
        <w:t>1</w:t>
      </w:r>
      <w:r>
        <w:rPr>
          <w:rFonts w:ascii="Times New Roman" w:hint="eastAsia"/>
          <w:szCs w:val="21"/>
        </w:rPr>
        <w:t>）</w:t>
      </w:r>
      <w:r>
        <w:rPr>
          <w:rFonts w:ascii="Times New Roman" w:hint="eastAsia"/>
          <w:szCs w:val="21"/>
        </w:rPr>
        <w:t>/4</w:t>
      </w:r>
      <w:r>
        <w:rPr>
          <w:rFonts w:hint="eastAsia"/>
          <w:sz w:val="24"/>
        </w:rPr>
        <w:t>×</w:t>
      </w:r>
      <w:r>
        <w:rPr>
          <w:rFonts w:ascii="Times New Roman" w:hint="eastAsia"/>
          <w:szCs w:val="21"/>
        </w:rPr>
        <w:t>100%=</w:t>
      </w:r>
      <w:r>
        <w:rPr>
          <w:rFonts w:ascii="Times New Roman"/>
          <w:szCs w:val="21"/>
        </w:rPr>
        <w:t>98.6</w:t>
      </w:r>
      <w:r>
        <w:rPr>
          <w:rFonts w:ascii="Times New Roman" w:hint="eastAsia"/>
          <w:szCs w:val="21"/>
        </w:rPr>
        <w:t>%</w:t>
      </w:r>
    </w:p>
    <w:sectPr w:rsidR="00821F45" w:rsidRPr="005370EA" w:rsidSect="002805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CA6EE" w14:textId="77777777" w:rsidR="00A27D01" w:rsidRDefault="00A27D01" w:rsidP="009A14DB">
      <w:r>
        <w:separator/>
      </w:r>
    </w:p>
  </w:endnote>
  <w:endnote w:type="continuationSeparator" w:id="0">
    <w:p w14:paraId="20B82B48" w14:textId="77777777" w:rsidR="00A27D01" w:rsidRDefault="00A27D01" w:rsidP="009A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F3DD8" w14:textId="77777777" w:rsidR="003A1AE0" w:rsidRDefault="003A1AE0">
    <w:pPr>
      <w:pStyle w:val="af8"/>
      <w:rPr>
        <w:rStyle w:val="aff8"/>
      </w:rPr>
    </w:pPr>
    <w:r>
      <w:rPr>
        <w:rStyle w:val="aff8"/>
      </w:rPr>
      <w:fldChar w:fldCharType="begin"/>
    </w:r>
    <w:r>
      <w:rPr>
        <w:rStyle w:val="aff8"/>
      </w:rPr>
      <w:instrText xml:space="preserve">PAGE  </w:instrText>
    </w:r>
    <w:r>
      <w:rPr>
        <w:rStyle w:val="aff8"/>
      </w:rPr>
      <w:fldChar w:fldCharType="separate"/>
    </w:r>
    <w:r>
      <w:rPr>
        <w:rStyle w:val="aff8"/>
        <w:noProof/>
      </w:rPr>
      <w:t>2</w:t>
    </w:r>
    <w:r>
      <w:rPr>
        <w:rStyle w:val="aff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9522C" w14:textId="77777777" w:rsidR="003A1AE0" w:rsidRDefault="003A1AE0">
    <w:pPr>
      <w:pStyle w:val="af9"/>
      <w:rPr>
        <w:rStyle w:val="aff8"/>
      </w:rPr>
    </w:pPr>
    <w:r>
      <w:rPr>
        <w:rStyle w:val="aff8"/>
      </w:rPr>
      <w:fldChar w:fldCharType="begin"/>
    </w:r>
    <w:r>
      <w:rPr>
        <w:rStyle w:val="aff8"/>
      </w:rPr>
      <w:instrText xml:space="preserve">PAGE  </w:instrText>
    </w:r>
    <w:r>
      <w:rPr>
        <w:rStyle w:val="aff8"/>
      </w:rPr>
      <w:fldChar w:fldCharType="separate"/>
    </w:r>
    <w:r>
      <w:rPr>
        <w:rStyle w:val="aff8"/>
        <w:noProof/>
      </w:rPr>
      <w:t>3</w:t>
    </w:r>
    <w:r>
      <w:rPr>
        <w:rStyle w:val="aff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4ED8C" w14:textId="77777777" w:rsidR="00A27D01" w:rsidRDefault="00A27D01" w:rsidP="009A14DB">
      <w:r>
        <w:separator/>
      </w:r>
    </w:p>
  </w:footnote>
  <w:footnote w:type="continuationSeparator" w:id="0">
    <w:p w14:paraId="124211CE" w14:textId="77777777" w:rsidR="00A27D01" w:rsidRDefault="00A27D01" w:rsidP="009A1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D09B8" w14:textId="77777777" w:rsidR="003A1AE0" w:rsidRDefault="003A1AE0">
    <w:pPr>
      <w:pStyle w:val="afb"/>
    </w:pPr>
    <w:r>
      <w:t>GB/T ××××—××××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3716" w14:textId="1873DFB3" w:rsidR="003A1AE0" w:rsidRDefault="003A1AE0">
    <w:pPr>
      <w:pStyle w:val="afa"/>
    </w:pPr>
    <w:r>
      <w:t>HG/T ××××—××××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2D611" w14:textId="77777777" w:rsidR="003A1AE0" w:rsidRDefault="003A1AE0">
    <w:pPr>
      <w:pStyle w:val="afc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367E9"/>
    <w:multiLevelType w:val="multilevel"/>
    <w:tmpl w:val="68FAB4E2"/>
    <w:lvl w:ilvl="0">
      <w:start w:val="1"/>
      <w:numFmt w:val="none"/>
      <w:pStyle w:val="a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1" w15:restartNumberingAfterBreak="0">
    <w:nsid w:val="1FC91163"/>
    <w:multiLevelType w:val="multilevel"/>
    <w:tmpl w:val="855EE140"/>
    <w:lvl w:ilvl="0">
      <w:start w:val="1"/>
      <w:numFmt w:val="decimal"/>
      <w:pStyle w:val="a0"/>
      <w:suff w:val="nothing"/>
      <w:lvlText w:val="%1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709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340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646260FA"/>
    <w:multiLevelType w:val="multilevel"/>
    <w:tmpl w:val="4F2011E8"/>
    <w:lvl w:ilvl="0">
      <w:start w:val="1"/>
      <w:numFmt w:val="decimal"/>
      <w:pStyle w:val="a6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A8E"/>
    <w:rsid w:val="00012F14"/>
    <w:rsid w:val="0001538C"/>
    <w:rsid w:val="000356AD"/>
    <w:rsid w:val="00037620"/>
    <w:rsid w:val="000464B3"/>
    <w:rsid w:val="00050343"/>
    <w:rsid w:val="00056D1C"/>
    <w:rsid w:val="00061AF5"/>
    <w:rsid w:val="000673C8"/>
    <w:rsid w:val="0007533B"/>
    <w:rsid w:val="0008327D"/>
    <w:rsid w:val="0008336C"/>
    <w:rsid w:val="000927EE"/>
    <w:rsid w:val="000A2696"/>
    <w:rsid w:val="000B10DB"/>
    <w:rsid w:val="000B5B51"/>
    <w:rsid w:val="000B767D"/>
    <w:rsid w:val="000C34A1"/>
    <w:rsid w:val="000D72D0"/>
    <w:rsid w:val="000D7A63"/>
    <w:rsid w:val="000E08EF"/>
    <w:rsid w:val="000F14F0"/>
    <w:rsid w:val="00107080"/>
    <w:rsid w:val="001104DD"/>
    <w:rsid w:val="00121C7E"/>
    <w:rsid w:val="00132A01"/>
    <w:rsid w:val="00133318"/>
    <w:rsid w:val="0014119D"/>
    <w:rsid w:val="00143CFF"/>
    <w:rsid w:val="00154831"/>
    <w:rsid w:val="00161507"/>
    <w:rsid w:val="0016175A"/>
    <w:rsid w:val="00161CF4"/>
    <w:rsid w:val="001714A3"/>
    <w:rsid w:val="001810FF"/>
    <w:rsid w:val="0018185F"/>
    <w:rsid w:val="00183474"/>
    <w:rsid w:val="00186D44"/>
    <w:rsid w:val="001A3D86"/>
    <w:rsid w:val="001A4D3B"/>
    <w:rsid w:val="001B4F06"/>
    <w:rsid w:val="001B70E3"/>
    <w:rsid w:val="001D271E"/>
    <w:rsid w:val="001D5B45"/>
    <w:rsid w:val="001D5FC2"/>
    <w:rsid w:val="001D6C81"/>
    <w:rsid w:val="001E7B01"/>
    <w:rsid w:val="00200AB2"/>
    <w:rsid w:val="0020264D"/>
    <w:rsid w:val="0020349B"/>
    <w:rsid w:val="00207619"/>
    <w:rsid w:val="002310DE"/>
    <w:rsid w:val="00237ED4"/>
    <w:rsid w:val="00242CF8"/>
    <w:rsid w:val="00260631"/>
    <w:rsid w:val="002646EA"/>
    <w:rsid w:val="00270005"/>
    <w:rsid w:val="00275F53"/>
    <w:rsid w:val="002765B5"/>
    <w:rsid w:val="002805CA"/>
    <w:rsid w:val="00281B4B"/>
    <w:rsid w:val="00283DA6"/>
    <w:rsid w:val="002922BC"/>
    <w:rsid w:val="002948C1"/>
    <w:rsid w:val="00294B9E"/>
    <w:rsid w:val="002A2D0F"/>
    <w:rsid w:val="002B5E60"/>
    <w:rsid w:val="002B748B"/>
    <w:rsid w:val="002D31F0"/>
    <w:rsid w:val="002D7641"/>
    <w:rsid w:val="002F00C5"/>
    <w:rsid w:val="00301239"/>
    <w:rsid w:val="0030410C"/>
    <w:rsid w:val="0030470C"/>
    <w:rsid w:val="00305AFA"/>
    <w:rsid w:val="0032258B"/>
    <w:rsid w:val="00330D55"/>
    <w:rsid w:val="003340F1"/>
    <w:rsid w:val="00354826"/>
    <w:rsid w:val="00360A8E"/>
    <w:rsid w:val="00363CAB"/>
    <w:rsid w:val="00363E2A"/>
    <w:rsid w:val="00365352"/>
    <w:rsid w:val="00365887"/>
    <w:rsid w:val="00370378"/>
    <w:rsid w:val="003727DB"/>
    <w:rsid w:val="00376F5C"/>
    <w:rsid w:val="0038212D"/>
    <w:rsid w:val="0038283F"/>
    <w:rsid w:val="00385346"/>
    <w:rsid w:val="0039792B"/>
    <w:rsid w:val="003A1AE0"/>
    <w:rsid w:val="003A48AC"/>
    <w:rsid w:val="003B0ED2"/>
    <w:rsid w:val="003B41EF"/>
    <w:rsid w:val="003B63A0"/>
    <w:rsid w:val="003D5B70"/>
    <w:rsid w:val="003E5F37"/>
    <w:rsid w:val="003F7FCD"/>
    <w:rsid w:val="00400791"/>
    <w:rsid w:val="00404C13"/>
    <w:rsid w:val="00415776"/>
    <w:rsid w:val="00431014"/>
    <w:rsid w:val="0043110F"/>
    <w:rsid w:val="00445B7C"/>
    <w:rsid w:val="00452036"/>
    <w:rsid w:val="00460752"/>
    <w:rsid w:val="00465306"/>
    <w:rsid w:val="00470D27"/>
    <w:rsid w:val="004839BC"/>
    <w:rsid w:val="0048781D"/>
    <w:rsid w:val="004A6CC9"/>
    <w:rsid w:val="004B4F9C"/>
    <w:rsid w:val="004C0EB8"/>
    <w:rsid w:val="004C100D"/>
    <w:rsid w:val="004C5A86"/>
    <w:rsid w:val="004D00CE"/>
    <w:rsid w:val="004D08B3"/>
    <w:rsid w:val="004D296F"/>
    <w:rsid w:val="004E60C7"/>
    <w:rsid w:val="004E6D7D"/>
    <w:rsid w:val="004F3A09"/>
    <w:rsid w:val="004F457B"/>
    <w:rsid w:val="00506565"/>
    <w:rsid w:val="00510390"/>
    <w:rsid w:val="005173D3"/>
    <w:rsid w:val="00522916"/>
    <w:rsid w:val="00525AE9"/>
    <w:rsid w:val="00526EE4"/>
    <w:rsid w:val="005370EA"/>
    <w:rsid w:val="005378FE"/>
    <w:rsid w:val="00544A49"/>
    <w:rsid w:val="00544DB9"/>
    <w:rsid w:val="00550802"/>
    <w:rsid w:val="005546DE"/>
    <w:rsid w:val="0056515A"/>
    <w:rsid w:val="0057170A"/>
    <w:rsid w:val="00571814"/>
    <w:rsid w:val="00583DC8"/>
    <w:rsid w:val="00590C08"/>
    <w:rsid w:val="00593023"/>
    <w:rsid w:val="005939B3"/>
    <w:rsid w:val="0059411A"/>
    <w:rsid w:val="00597366"/>
    <w:rsid w:val="005A75EE"/>
    <w:rsid w:val="005C475D"/>
    <w:rsid w:val="005D7AEA"/>
    <w:rsid w:val="005F5417"/>
    <w:rsid w:val="00604ABA"/>
    <w:rsid w:val="00614C26"/>
    <w:rsid w:val="0062248A"/>
    <w:rsid w:val="0062423D"/>
    <w:rsid w:val="006321B7"/>
    <w:rsid w:val="00640D7D"/>
    <w:rsid w:val="00643674"/>
    <w:rsid w:val="00643F6E"/>
    <w:rsid w:val="0065037E"/>
    <w:rsid w:val="00661A10"/>
    <w:rsid w:val="006735FB"/>
    <w:rsid w:val="00673FCB"/>
    <w:rsid w:val="006824E9"/>
    <w:rsid w:val="006945FD"/>
    <w:rsid w:val="00697DF3"/>
    <w:rsid w:val="006A3434"/>
    <w:rsid w:val="006A49A6"/>
    <w:rsid w:val="006A54E1"/>
    <w:rsid w:val="006B3FD2"/>
    <w:rsid w:val="006B68C5"/>
    <w:rsid w:val="006C40AB"/>
    <w:rsid w:val="006C61E8"/>
    <w:rsid w:val="006C632C"/>
    <w:rsid w:val="006E4959"/>
    <w:rsid w:val="006F1871"/>
    <w:rsid w:val="006F6E4E"/>
    <w:rsid w:val="00701240"/>
    <w:rsid w:val="007104EB"/>
    <w:rsid w:val="0071723B"/>
    <w:rsid w:val="00734B20"/>
    <w:rsid w:val="007513FA"/>
    <w:rsid w:val="00755F40"/>
    <w:rsid w:val="007568CC"/>
    <w:rsid w:val="00757F6C"/>
    <w:rsid w:val="0076190B"/>
    <w:rsid w:val="00762EE2"/>
    <w:rsid w:val="00763FB4"/>
    <w:rsid w:val="00777887"/>
    <w:rsid w:val="00785316"/>
    <w:rsid w:val="007866CF"/>
    <w:rsid w:val="00791EE5"/>
    <w:rsid w:val="007A19D9"/>
    <w:rsid w:val="007B20F0"/>
    <w:rsid w:val="007B4E10"/>
    <w:rsid w:val="007B5761"/>
    <w:rsid w:val="007C0824"/>
    <w:rsid w:val="007C25F4"/>
    <w:rsid w:val="007D0D76"/>
    <w:rsid w:val="007D124C"/>
    <w:rsid w:val="007D5405"/>
    <w:rsid w:val="007E39C0"/>
    <w:rsid w:val="00810ECF"/>
    <w:rsid w:val="00821DAD"/>
    <w:rsid w:val="00821F45"/>
    <w:rsid w:val="008220D3"/>
    <w:rsid w:val="00822B71"/>
    <w:rsid w:val="00830D86"/>
    <w:rsid w:val="00832619"/>
    <w:rsid w:val="0083551B"/>
    <w:rsid w:val="00837BAF"/>
    <w:rsid w:val="00841F6F"/>
    <w:rsid w:val="00854F03"/>
    <w:rsid w:val="00856A0F"/>
    <w:rsid w:val="00871980"/>
    <w:rsid w:val="00873253"/>
    <w:rsid w:val="00887317"/>
    <w:rsid w:val="00887B8B"/>
    <w:rsid w:val="00891D93"/>
    <w:rsid w:val="00893261"/>
    <w:rsid w:val="008A5EFD"/>
    <w:rsid w:val="008B1F6D"/>
    <w:rsid w:val="008B3E74"/>
    <w:rsid w:val="008B59A5"/>
    <w:rsid w:val="008C36DD"/>
    <w:rsid w:val="008C7EB6"/>
    <w:rsid w:val="008D210D"/>
    <w:rsid w:val="008D327C"/>
    <w:rsid w:val="008D3AE0"/>
    <w:rsid w:val="008E64AB"/>
    <w:rsid w:val="008F0B0A"/>
    <w:rsid w:val="00916511"/>
    <w:rsid w:val="0092500A"/>
    <w:rsid w:val="00930FA4"/>
    <w:rsid w:val="00931382"/>
    <w:rsid w:val="00935100"/>
    <w:rsid w:val="00943688"/>
    <w:rsid w:val="00952E99"/>
    <w:rsid w:val="009575B4"/>
    <w:rsid w:val="00957E68"/>
    <w:rsid w:val="00962346"/>
    <w:rsid w:val="00970ACD"/>
    <w:rsid w:val="009726A4"/>
    <w:rsid w:val="00987B53"/>
    <w:rsid w:val="009923CC"/>
    <w:rsid w:val="009953E4"/>
    <w:rsid w:val="009A14DB"/>
    <w:rsid w:val="009B10DD"/>
    <w:rsid w:val="009B3743"/>
    <w:rsid w:val="009B433D"/>
    <w:rsid w:val="009B7713"/>
    <w:rsid w:val="009C4FDB"/>
    <w:rsid w:val="009C6CA5"/>
    <w:rsid w:val="009D4393"/>
    <w:rsid w:val="009D4A30"/>
    <w:rsid w:val="009D52CF"/>
    <w:rsid w:val="009F4F5A"/>
    <w:rsid w:val="00A01CC3"/>
    <w:rsid w:val="00A02031"/>
    <w:rsid w:val="00A0215D"/>
    <w:rsid w:val="00A15748"/>
    <w:rsid w:val="00A20B25"/>
    <w:rsid w:val="00A21156"/>
    <w:rsid w:val="00A22CBD"/>
    <w:rsid w:val="00A26F2E"/>
    <w:rsid w:val="00A27D01"/>
    <w:rsid w:val="00A27E33"/>
    <w:rsid w:val="00A33FBD"/>
    <w:rsid w:val="00A4214A"/>
    <w:rsid w:val="00A45BE9"/>
    <w:rsid w:val="00A949AE"/>
    <w:rsid w:val="00A96852"/>
    <w:rsid w:val="00A969A9"/>
    <w:rsid w:val="00AA29CE"/>
    <w:rsid w:val="00AA64D8"/>
    <w:rsid w:val="00AB1628"/>
    <w:rsid w:val="00AB6429"/>
    <w:rsid w:val="00AC2D84"/>
    <w:rsid w:val="00AD2C94"/>
    <w:rsid w:val="00AD6BE1"/>
    <w:rsid w:val="00AE55A7"/>
    <w:rsid w:val="00AE7C41"/>
    <w:rsid w:val="00AE7D66"/>
    <w:rsid w:val="00AF339A"/>
    <w:rsid w:val="00B02ECB"/>
    <w:rsid w:val="00B04A9F"/>
    <w:rsid w:val="00B13CC6"/>
    <w:rsid w:val="00B228C0"/>
    <w:rsid w:val="00B24D7B"/>
    <w:rsid w:val="00B41BDA"/>
    <w:rsid w:val="00B456A4"/>
    <w:rsid w:val="00B53AAD"/>
    <w:rsid w:val="00B90701"/>
    <w:rsid w:val="00B9202B"/>
    <w:rsid w:val="00BA030F"/>
    <w:rsid w:val="00BA108A"/>
    <w:rsid w:val="00BA2062"/>
    <w:rsid w:val="00BA30DC"/>
    <w:rsid w:val="00BB236D"/>
    <w:rsid w:val="00BB49BE"/>
    <w:rsid w:val="00BB5833"/>
    <w:rsid w:val="00BC0AED"/>
    <w:rsid w:val="00BC0CBE"/>
    <w:rsid w:val="00BC4042"/>
    <w:rsid w:val="00BC49F2"/>
    <w:rsid w:val="00BC6546"/>
    <w:rsid w:val="00BD7FC9"/>
    <w:rsid w:val="00BF5E79"/>
    <w:rsid w:val="00BF664D"/>
    <w:rsid w:val="00BF67D2"/>
    <w:rsid w:val="00C01D33"/>
    <w:rsid w:val="00C047D4"/>
    <w:rsid w:val="00C0594D"/>
    <w:rsid w:val="00C05D27"/>
    <w:rsid w:val="00C11F58"/>
    <w:rsid w:val="00C1440E"/>
    <w:rsid w:val="00C161CA"/>
    <w:rsid w:val="00C229B9"/>
    <w:rsid w:val="00C231D0"/>
    <w:rsid w:val="00C238AA"/>
    <w:rsid w:val="00C23CEA"/>
    <w:rsid w:val="00C32C0D"/>
    <w:rsid w:val="00C4059A"/>
    <w:rsid w:val="00C40EBA"/>
    <w:rsid w:val="00C47792"/>
    <w:rsid w:val="00C505EA"/>
    <w:rsid w:val="00C561FF"/>
    <w:rsid w:val="00C574EC"/>
    <w:rsid w:val="00C57939"/>
    <w:rsid w:val="00C57A27"/>
    <w:rsid w:val="00C65A69"/>
    <w:rsid w:val="00C7200F"/>
    <w:rsid w:val="00C74932"/>
    <w:rsid w:val="00C806C4"/>
    <w:rsid w:val="00C8747F"/>
    <w:rsid w:val="00C90A91"/>
    <w:rsid w:val="00C91A4F"/>
    <w:rsid w:val="00CA28CC"/>
    <w:rsid w:val="00CA312F"/>
    <w:rsid w:val="00CD64CA"/>
    <w:rsid w:val="00CD77B1"/>
    <w:rsid w:val="00CE4E06"/>
    <w:rsid w:val="00CF11B1"/>
    <w:rsid w:val="00D0190C"/>
    <w:rsid w:val="00D12741"/>
    <w:rsid w:val="00D13430"/>
    <w:rsid w:val="00D20BDF"/>
    <w:rsid w:val="00D23A8D"/>
    <w:rsid w:val="00D3111B"/>
    <w:rsid w:val="00D3424B"/>
    <w:rsid w:val="00D46DD7"/>
    <w:rsid w:val="00D47D08"/>
    <w:rsid w:val="00D546E0"/>
    <w:rsid w:val="00D634B2"/>
    <w:rsid w:val="00D77354"/>
    <w:rsid w:val="00D877F0"/>
    <w:rsid w:val="00D91301"/>
    <w:rsid w:val="00D958F9"/>
    <w:rsid w:val="00DB099F"/>
    <w:rsid w:val="00DB3396"/>
    <w:rsid w:val="00DC01DB"/>
    <w:rsid w:val="00DC0D5B"/>
    <w:rsid w:val="00DC4E3E"/>
    <w:rsid w:val="00DD25C7"/>
    <w:rsid w:val="00DE0DC4"/>
    <w:rsid w:val="00DE2D5E"/>
    <w:rsid w:val="00DF0594"/>
    <w:rsid w:val="00DF15E2"/>
    <w:rsid w:val="00E0099D"/>
    <w:rsid w:val="00E104D4"/>
    <w:rsid w:val="00E1763F"/>
    <w:rsid w:val="00E31AB4"/>
    <w:rsid w:val="00E332E0"/>
    <w:rsid w:val="00E3679E"/>
    <w:rsid w:val="00E406CF"/>
    <w:rsid w:val="00E40B07"/>
    <w:rsid w:val="00E40B77"/>
    <w:rsid w:val="00E548B1"/>
    <w:rsid w:val="00E74C67"/>
    <w:rsid w:val="00E76378"/>
    <w:rsid w:val="00E86BE3"/>
    <w:rsid w:val="00E87295"/>
    <w:rsid w:val="00E95803"/>
    <w:rsid w:val="00E9735C"/>
    <w:rsid w:val="00EA2A0B"/>
    <w:rsid w:val="00EA5162"/>
    <w:rsid w:val="00EB3AF5"/>
    <w:rsid w:val="00EB6159"/>
    <w:rsid w:val="00EC728D"/>
    <w:rsid w:val="00ED458A"/>
    <w:rsid w:val="00EF2606"/>
    <w:rsid w:val="00F026F4"/>
    <w:rsid w:val="00F07472"/>
    <w:rsid w:val="00F20CC7"/>
    <w:rsid w:val="00F2247B"/>
    <w:rsid w:val="00F24666"/>
    <w:rsid w:val="00F307F5"/>
    <w:rsid w:val="00F30FC6"/>
    <w:rsid w:val="00F43104"/>
    <w:rsid w:val="00F529C0"/>
    <w:rsid w:val="00F57219"/>
    <w:rsid w:val="00F61B5D"/>
    <w:rsid w:val="00F73754"/>
    <w:rsid w:val="00F8284C"/>
    <w:rsid w:val="00F8348F"/>
    <w:rsid w:val="00F91E65"/>
    <w:rsid w:val="00F95838"/>
    <w:rsid w:val="00FA1A53"/>
    <w:rsid w:val="00FA348E"/>
    <w:rsid w:val="00FA5413"/>
    <w:rsid w:val="00FD6313"/>
    <w:rsid w:val="00FD7698"/>
    <w:rsid w:val="00FE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29F76A4F"/>
  <w15:chartTrackingRefBased/>
  <w15:docId w15:val="{757086E5-5E91-47DF-B4E5-BCC3635E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805CA"/>
    <w:pPr>
      <w:widowControl w:val="0"/>
      <w:jc w:val="both"/>
    </w:pPr>
    <w:rPr>
      <w:kern w:val="2"/>
      <w:sz w:val="21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b">
    <w:name w:val="前言、引言标题"/>
    <w:next w:val="a7"/>
    <w:rsid w:val="00FA541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c">
    <w:name w:val="段"/>
    <w:link w:val="Char"/>
    <w:qFormat/>
    <w:rsid w:val="00FA541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  <w:kern w:val="2"/>
      <w:sz w:val="21"/>
      <w:szCs w:val="22"/>
    </w:rPr>
  </w:style>
  <w:style w:type="character" w:customStyle="1" w:styleId="Char">
    <w:name w:val="段 Char"/>
    <w:link w:val="ac"/>
    <w:qFormat/>
    <w:rsid w:val="00FA5413"/>
    <w:rPr>
      <w:rFonts w:ascii="宋体" w:hAnsi="Times New Roman"/>
      <w:noProof/>
      <w:kern w:val="2"/>
      <w:sz w:val="21"/>
      <w:szCs w:val="22"/>
      <w:lang w:val="en-US" w:eastAsia="zh-CN" w:bidi="ar-SA"/>
    </w:rPr>
  </w:style>
  <w:style w:type="paragraph" w:customStyle="1" w:styleId="a1">
    <w:name w:val="一级条标题"/>
    <w:next w:val="ac"/>
    <w:link w:val="Char0"/>
    <w:rsid w:val="00F43104"/>
    <w:pPr>
      <w:numPr>
        <w:ilvl w:val="1"/>
        <w:numId w:val="1"/>
      </w:numPr>
      <w:spacing w:beforeLines="50" w:afterLines="50"/>
      <w:ind w:left="0"/>
      <w:outlineLvl w:val="2"/>
    </w:pPr>
    <w:rPr>
      <w:rFonts w:ascii="黑体" w:eastAsia="黑体" w:hAnsi="Times New Roman"/>
      <w:szCs w:val="21"/>
    </w:rPr>
  </w:style>
  <w:style w:type="paragraph" w:customStyle="1" w:styleId="a0">
    <w:name w:val="章标题"/>
    <w:next w:val="ac"/>
    <w:rsid w:val="00F43104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2">
    <w:name w:val="二级条标题"/>
    <w:basedOn w:val="a1"/>
    <w:next w:val="ac"/>
    <w:link w:val="Char1"/>
    <w:rsid w:val="00F43104"/>
    <w:pPr>
      <w:numPr>
        <w:ilvl w:val="2"/>
      </w:numPr>
      <w:spacing w:before="50" w:after="50"/>
      <w:outlineLvl w:val="3"/>
    </w:pPr>
  </w:style>
  <w:style w:type="paragraph" w:customStyle="1" w:styleId="a3">
    <w:name w:val="三级条标题"/>
    <w:basedOn w:val="a2"/>
    <w:next w:val="ac"/>
    <w:link w:val="Char2"/>
    <w:rsid w:val="00F43104"/>
    <w:pPr>
      <w:numPr>
        <w:ilvl w:val="3"/>
      </w:numPr>
      <w:outlineLvl w:val="4"/>
    </w:pPr>
  </w:style>
  <w:style w:type="paragraph" w:customStyle="1" w:styleId="a4">
    <w:name w:val="四级条标题"/>
    <w:basedOn w:val="a3"/>
    <w:next w:val="ac"/>
    <w:rsid w:val="00F43104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c"/>
    <w:rsid w:val="00F43104"/>
    <w:pPr>
      <w:numPr>
        <w:ilvl w:val="5"/>
      </w:numPr>
      <w:outlineLvl w:val="6"/>
    </w:pPr>
  </w:style>
  <w:style w:type="character" w:customStyle="1" w:styleId="Char0">
    <w:name w:val="一级条标题 Char"/>
    <w:link w:val="a1"/>
    <w:rsid w:val="007D124C"/>
    <w:rPr>
      <w:rFonts w:ascii="黑体" w:eastAsia="黑体" w:hAnsi="Times New Roman"/>
      <w:szCs w:val="21"/>
      <w:lang w:bidi="ar-SA"/>
    </w:rPr>
  </w:style>
  <w:style w:type="paragraph" w:styleId="ad">
    <w:name w:val="Date"/>
    <w:basedOn w:val="a7"/>
    <w:next w:val="a7"/>
    <w:link w:val="ae"/>
    <w:uiPriority w:val="99"/>
    <w:semiHidden/>
    <w:unhideWhenUsed/>
    <w:rsid w:val="00DE0DC4"/>
    <w:pPr>
      <w:ind w:leftChars="2500" w:left="100"/>
    </w:pPr>
  </w:style>
  <w:style w:type="character" w:customStyle="1" w:styleId="ae">
    <w:name w:val="日期 字符"/>
    <w:basedOn w:val="a8"/>
    <w:link w:val="ad"/>
    <w:uiPriority w:val="99"/>
    <w:semiHidden/>
    <w:rsid w:val="00DE0DC4"/>
  </w:style>
  <w:style w:type="paragraph" w:styleId="af">
    <w:name w:val="Balloon Text"/>
    <w:basedOn w:val="a7"/>
    <w:link w:val="af0"/>
    <w:uiPriority w:val="99"/>
    <w:unhideWhenUsed/>
    <w:rsid w:val="007866CF"/>
    <w:rPr>
      <w:sz w:val="18"/>
      <w:szCs w:val="18"/>
    </w:rPr>
  </w:style>
  <w:style w:type="character" w:customStyle="1" w:styleId="af0">
    <w:name w:val="批注框文本 字符"/>
    <w:link w:val="af"/>
    <w:uiPriority w:val="99"/>
    <w:rsid w:val="007866CF"/>
    <w:rPr>
      <w:sz w:val="18"/>
      <w:szCs w:val="18"/>
    </w:rPr>
  </w:style>
  <w:style w:type="table" w:styleId="af1">
    <w:name w:val="Table Grid"/>
    <w:basedOn w:val="a9"/>
    <w:uiPriority w:val="59"/>
    <w:rsid w:val="00460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7"/>
    <w:link w:val="af3"/>
    <w:uiPriority w:val="99"/>
    <w:unhideWhenUsed/>
    <w:rsid w:val="009A14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link w:val="af2"/>
    <w:uiPriority w:val="99"/>
    <w:rsid w:val="009A14DB"/>
    <w:rPr>
      <w:sz w:val="18"/>
      <w:szCs w:val="18"/>
    </w:rPr>
  </w:style>
  <w:style w:type="paragraph" w:styleId="af4">
    <w:name w:val="footer"/>
    <w:basedOn w:val="a7"/>
    <w:link w:val="af5"/>
    <w:uiPriority w:val="99"/>
    <w:unhideWhenUsed/>
    <w:rsid w:val="009A14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link w:val="af4"/>
    <w:uiPriority w:val="99"/>
    <w:rsid w:val="009A14DB"/>
    <w:rPr>
      <w:sz w:val="18"/>
      <w:szCs w:val="18"/>
    </w:rPr>
  </w:style>
  <w:style w:type="paragraph" w:styleId="af6">
    <w:name w:val="List Paragraph"/>
    <w:basedOn w:val="a7"/>
    <w:uiPriority w:val="99"/>
    <w:qFormat/>
    <w:rsid w:val="004B4F9C"/>
    <w:pPr>
      <w:ind w:firstLineChars="200" w:firstLine="420"/>
    </w:pPr>
  </w:style>
  <w:style w:type="paragraph" w:customStyle="1" w:styleId="af7">
    <w:name w:val="标准称谓"/>
    <w:next w:val="a7"/>
    <w:rsid w:val="00281B4B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spacing w:val="20"/>
      <w:w w:val="148"/>
      <w:sz w:val="52"/>
    </w:rPr>
  </w:style>
  <w:style w:type="paragraph" w:customStyle="1" w:styleId="af8">
    <w:name w:val="标准书脚_偶数页"/>
    <w:rsid w:val="00281B4B"/>
    <w:pPr>
      <w:spacing w:before="120"/>
    </w:pPr>
    <w:rPr>
      <w:rFonts w:ascii="Times New Roman" w:hAnsi="Times New Roman"/>
      <w:sz w:val="18"/>
    </w:rPr>
  </w:style>
  <w:style w:type="paragraph" w:customStyle="1" w:styleId="af9">
    <w:name w:val="标准书脚_奇数页"/>
    <w:rsid w:val="00281B4B"/>
    <w:pPr>
      <w:spacing w:before="120"/>
      <w:jc w:val="right"/>
    </w:pPr>
    <w:rPr>
      <w:rFonts w:ascii="Times New Roman" w:hAnsi="Times New Roman"/>
      <w:sz w:val="18"/>
    </w:rPr>
  </w:style>
  <w:style w:type="paragraph" w:customStyle="1" w:styleId="afa">
    <w:name w:val="标准书眉_奇数页"/>
    <w:next w:val="a7"/>
    <w:rsid w:val="00281B4B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/>
      <w:noProof/>
      <w:sz w:val="21"/>
    </w:rPr>
  </w:style>
  <w:style w:type="paragraph" w:customStyle="1" w:styleId="afb">
    <w:name w:val="标准书眉_偶数页"/>
    <w:basedOn w:val="afa"/>
    <w:next w:val="a7"/>
    <w:rsid w:val="00281B4B"/>
    <w:pPr>
      <w:jc w:val="left"/>
    </w:pPr>
  </w:style>
  <w:style w:type="paragraph" w:customStyle="1" w:styleId="afc">
    <w:name w:val="标准书眉一"/>
    <w:rsid w:val="00281B4B"/>
    <w:pPr>
      <w:jc w:val="both"/>
    </w:pPr>
    <w:rPr>
      <w:rFonts w:ascii="Times New Roman" w:hAnsi="Times New Roman"/>
    </w:rPr>
  </w:style>
  <w:style w:type="character" w:customStyle="1" w:styleId="afd">
    <w:name w:val="发布"/>
    <w:rsid w:val="00281B4B"/>
    <w:rPr>
      <w:rFonts w:ascii="黑体" w:eastAsia="黑体"/>
      <w:spacing w:val="22"/>
      <w:w w:val="100"/>
      <w:position w:val="3"/>
      <w:sz w:val="28"/>
    </w:rPr>
  </w:style>
  <w:style w:type="paragraph" w:customStyle="1" w:styleId="afe">
    <w:name w:val="发布部门"/>
    <w:next w:val="ac"/>
    <w:rsid w:val="00281B4B"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/>
      <w:b/>
      <w:spacing w:val="20"/>
      <w:w w:val="135"/>
      <w:sz w:val="36"/>
    </w:rPr>
  </w:style>
  <w:style w:type="paragraph" w:customStyle="1" w:styleId="aff">
    <w:name w:val="发布日期"/>
    <w:rsid w:val="00281B4B"/>
    <w:pPr>
      <w:framePr w:w="4000" w:h="473" w:hRule="exact" w:hSpace="180" w:vSpace="180" w:wrap="around" w:hAnchor="margin" w:y="13511" w:anchorLock="1"/>
    </w:pPr>
    <w:rPr>
      <w:rFonts w:ascii="Times New Roman" w:eastAsia="黑体" w:hAnsi="Times New Roman"/>
      <w:sz w:val="28"/>
    </w:rPr>
  </w:style>
  <w:style w:type="paragraph" w:customStyle="1" w:styleId="1">
    <w:name w:val="封面标准号1"/>
    <w:rsid w:val="00281B4B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paragraph" w:customStyle="1" w:styleId="aff0">
    <w:name w:val="封面标准名称"/>
    <w:rsid w:val="00281B4B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1">
    <w:name w:val="封面标准文稿编辑信息"/>
    <w:rsid w:val="00281B4B"/>
    <w:pPr>
      <w:spacing w:before="180" w:line="180" w:lineRule="exact"/>
      <w:jc w:val="center"/>
    </w:pPr>
    <w:rPr>
      <w:rFonts w:ascii="宋体" w:hAnsi="Times New Roman"/>
      <w:sz w:val="21"/>
    </w:rPr>
  </w:style>
  <w:style w:type="paragraph" w:customStyle="1" w:styleId="aff2">
    <w:name w:val="封面标准文稿类别"/>
    <w:rsid w:val="00281B4B"/>
    <w:pPr>
      <w:spacing w:before="440" w:line="400" w:lineRule="exact"/>
      <w:jc w:val="center"/>
    </w:pPr>
    <w:rPr>
      <w:rFonts w:ascii="宋体" w:hAnsi="Times New Roman"/>
      <w:sz w:val="24"/>
    </w:rPr>
  </w:style>
  <w:style w:type="paragraph" w:customStyle="1" w:styleId="aff3">
    <w:name w:val="封面标准英文名称"/>
    <w:rsid w:val="00281B4B"/>
    <w:pPr>
      <w:widowControl w:val="0"/>
      <w:spacing w:before="370" w:line="400" w:lineRule="exact"/>
      <w:jc w:val="center"/>
    </w:pPr>
    <w:rPr>
      <w:rFonts w:ascii="Times New Roman" w:hAnsi="Times New Roman"/>
      <w:sz w:val="28"/>
    </w:rPr>
  </w:style>
  <w:style w:type="paragraph" w:customStyle="1" w:styleId="aff4">
    <w:name w:val="封面一致性程度标识"/>
    <w:rsid w:val="00281B4B"/>
    <w:pPr>
      <w:spacing w:before="440" w:line="400" w:lineRule="exact"/>
      <w:jc w:val="center"/>
    </w:pPr>
    <w:rPr>
      <w:rFonts w:ascii="宋体" w:hAnsi="Times New Roman"/>
      <w:sz w:val="28"/>
    </w:rPr>
  </w:style>
  <w:style w:type="paragraph" w:customStyle="1" w:styleId="aff5">
    <w:name w:val="封面正文"/>
    <w:rsid w:val="00281B4B"/>
    <w:pPr>
      <w:jc w:val="both"/>
    </w:pPr>
    <w:rPr>
      <w:rFonts w:ascii="Times New Roman" w:hAnsi="Times New Roman"/>
    </w:rPr>
  </w:style>
  <w:style w:type="paragraph" w:customStyle="1" w:styleId="aff6">
    <w:name w:val="实施日期"/>
    <w:basedOn w:val="aff"/>
    <w:rsid w:val="00281B4B"/>
    <w:pPr>
      <w:framePr w:hSpace="0" w:wrap="around" w:xAlign="right"/>
      <w:jc w:val="right"/>
    </w:pPr>
  </w:style>
  <w:style w:type="paragraph" w:customStyle="1" w:styleId="aff7">
    <w:name w:val="文献分类号"/>
    <w:rsid w:val="00281B4B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/>
      <w:sz w:val="21"/>
    </w:rPr>
  </w:style>
  <w:style w:type="character" w:styleId="aff8">
    <w:name w:val="page number"/>
    <w:semiHidden/>
    <w:rsid w:val="00281B4B"/>
    <w:rPr>
      <w:rFonts w:ascii="Times New Roman" w:eastAsia="宋体" w:hAnsi="Times New Roman"/>
      <w:sz w:val="18"/>
    </w:rPr>
  </w:style>
  <w:style w:type="character" w:styleId="aff9">
    <w:name w:val="annotation reference"/>
    <w:uiPriority w:val="99"/>
    <w:semiHidden/>
    <w:unhideWhenUsed/>
    <w:rsid w:val="00BC4042"/>
    <w:rPr>
      <w:sz w:val="21"/>
      <w:szCs w:val="21"/>
    </w:rPr>
  </w:style>
  <w:style w:type="paragraph" w:styleId="affa">
    <w:name w:val="annotation text"/>
    <w:basedOn w:val="a7"/>
    <w:link w:val="affb"/>
    <w:uiPriority w:val="99"/>
    <w:semiHidden/>
    <w:unhideWhenUsed/>
    <w:rsid w:val="00BC4042"/>
    <w:pPr>
      <w:jc w:val="left"/>
    </w:pPr>
  </w:style>
  <w:style w:type="character" w:customStyle="1" w:styleId="affb">
    <w:name w:val="批注文字 字符"/>
    <w:basedOn w:val="a8"/>
    <w:link w:val="affa"/>
    <w:uiPriority w:val="99"/>
    <w:semiHidden/>
    <w:rsid w:val="00BC4042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BC4042"/>
    <w:rPr>
      <w:b/>
      <w:bCs/>
    </w:rPr>
  </w:style>
  <w:style w:type="character" w:customStyle="1" w:styleId="affd">
    <w:name w:val="批注主题 字符"/>
    <w:link w:val="affc"/>
    <w:uiPriority w:val="99"/>
    <w:semiHidden/>
    <w:rsid w:val="00BC4042"/>
    <w:rPr>
      <w:b/>
      <w:bCs/>
    </w:rPr>
  </w:style>
  <w:style w:type="paragraph" w:customStyle="1" w:styleId="affe">
    <w:name w:val="终结线"/>
    <w:basedOn w:val="a7"/>
    <w:rsid w:val="00A949AE"/>
    <w:pPr>
      <w:framePr w:hSpace="181" w:vSpace="181" w:wrap="around" w:vAnchor="text" w:hAnchor="margin" w:xAlign="center" w:y="285"/>
    </w:pPr>
    <w:rPr>
      <w:rFonts w:ascii="Times New Roman" w:hAnsi="Times New Roman"/>
      <w:szCs w:val="24"/>
    </w:rPr>
  </w:style>
  <w:style w:type="paragraph" w:customStyle="1" w:styleId="a">
    <w:name w:val="示例"/>
    <w:next w:val="a7"/>
    <w:rsid w:val="00C23CEA"/>
    <w:pPr>
      <w:widowControl w:val="0"/>
      <w:numPr>
        <w:numId w:val="3"/>
      </w:numPr>
      <w:jc w:val="both"/>
    </w:pPr>
    <w:rPr>
      <w:rFonts w:ascii="宋体" w:hAnsi="Times New Roman"/>
      <w:sz w:val="18"/>
      <w:szCs w:val="18"/>
    </w:rPr>
  </w:style>
  <w:style w:type="paragraph" w:customStyle="1" w:styleId="a6">
    <w:name w:val="正文表标题"/>
    <w:next w:val="ac"/>
    <w:rsid w:val="00C23CEA"/>
    <w:pPr>
      <w:numPr>
        <w:numId w:val="4"/>
      </w:numPr>
      <w:tabs>
        <w:tab w:val="num" w:pos="360"/>
      </w:tabs>
      <w:spacing w:beforeLines="50" w:before="156" w:afterLines="50" w:after="156"/>
      <w:jc w:val="center"/>
    </w:pPr>
    <w:rPr>
      <w:rFonts w:ascii="黑体" w:eastAsia="黑体" w:hAnsi="Times New Roman"/>
      <w:sz w:val="21"/>
    </w:rPr>
  </w:style>
  <w:style w:type="character" w:customStyle="1" w:styleId="Char1">
    <w:name w:val="二级条标题 Char"/>
    <w:link w:val="a2"/>
    <w:rsid w:val="00C23CEA"/>
    <w:rPr>
      <w:rFonts w:ascii="黑体" w:eastAsia="黑体" w:hAnsi="Times New Roman"/>
      <w:szCs w:val="21"/>
    </w:rPr>
  </w:style>
  <w:style w:type="character" w:customStyle="1" w:styleId="Char2">
    <w:name w:val="三级条标题 Char"/>
    <w:link w:val="a3"/>
    <w:rsid w:val="00C23CEA"/>
    <w:rPr>
      <w:rFonts w:ascii="黑体" w:eastAsia="黑体" w:hAnsi="Times New Roman"/>
      <w:szCs w:val="21"/>
    </w:rPr>
  </w:style>
  <w:style w:type="character" w:customStyle="1" w:styleId="apple-converted-space">
    <w:name w:val="apple-converted-space"/>
    <w:rsid w:val="00F61B5D"/>
  </w:style>
  <w:style w:type="character" w:customStyle="1" w:styleId="contenttitle">
    <w:name w:val="contenttitle"/>
    <w:rsid w:val="00F61B5D"/>
  </w:style>
  <w:style w:type="character" w:styleId="afff">
    <w:name w:val="Hyperlink"/>
    <w:uiPriority w:val="99"/>
    <w:semiHidden/>
    <w:unhideWhenUsed/>
    <w:rsid w:val="00F61B5D"/>
    <w:rPr>
      <w:color w:val="0000FF"/>
      <w:u w:val="single"/>
    </w:rPr>
  </w:style>
  <w:style w:type="character" w:styleId="afff0">
    <w:name w:val="Placeholder Text"/>
    <w:basedOn w:val="a8"/>
    <w:uiPriority w:val="99"/>
    <w:semiHidden/>
    <w:rsid w:val="007B5761"/>
    <w:rPr>
      <w:color w:val="808080"/>
    </w:rPr>
  </w:style>
  <w:style w:type="character" w:styleId="afff1">
    <w:name w:val="footnote reference"/>
    <w:semiHidden/>
    <w:rsid w:val="00D47D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5.emf"/><Relationship Id="rId25" Type="http://schemas.openxmlformats.org/officeDocument/2006/relationships/image" Target="media/image13.jpg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2.jpg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11.jpeg"/><Relationship Id="rId10" Type="http://schemas.openxmlformats.org/officeDocument/2006/relationships/footer" Target="footer1.xm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1646B-E312-423E-B260-958F3E4B9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16</Pages>
  <Words>1311</Words>
  <Characters>7474</Characters>
  <Application>Microsoft Office Word</Application>
  <DocSecurity>0</DocSecurity>
  <Lines>62</Lines>
  <Paragraphs>17</Paragraphs>
  <ScaleCrop>false</ScaleCrop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雷雯</dc:creator>
  <cp:keywords/>
  <cp:lastModifiedBy>雯 雷</cp:lastModifiedBy>
  <cp:revision>28</cp:revision>
  <dcterms:created xsi:type="dcterms:W3CDTF">2020-03-31T09:33:00Z</dcterms:created>
  <dcterms:modified xsi:type="dcterms:W3CDTF">2020-04-02T04:39:00Z</dcterms:modified>
</cp:coreProperties>
</file>